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2E" w:rsidRPr="00FD487F" w:rsidRDefault="003F701B" w:rsidP="006F1B03">
      <w:pPr>
        <w:pStyle w:val="af5"/>
        <w:tabs>
          <w:tab w:val="left" w:pos="3402"/>
        </w:tabs>
        <w:ind w:firstLine="709"/>
        <w:rPr>
          <w:rFonts w:ascii="Arial" w:hAnsi="Arial" w:cs="Arial"/>
          <w:sz w:val="24"/>
          <w:szCs w:val="24"/>
        </w:rPr>
      </w:pP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  <w:r w:rsidRPr="00FD487F">
        <w:rPr>
          <w:rFonts w:ascii="Arial" w:hAnsi="Arial" w:cs="Arial"/>
          <w:sz w:val="24"/>
          <w:szCs w:val="24"/>
        </w:rPr>
        <w:tab/>
      </w:r>
    </w:p>
    <w:p w:rsidR="006F1B03" w:rsidRPr="00FD487F" w:rsidRDefault="006F1B03" w:rsidP="006F1B03">
      <w:pPr>
        <w:pStyle w:val="af5"/>
        <w:tabs>
          <w:tab w:val="left" w:pos="3402"/>
        </w:tabs>
        <w:ind w:firstLine="709"/>
        <w:rPr>
          <w:rFonts w:ascii="Arial" w:hAnsi="Arial" w:cs="Arial"/>
          <w:sz w:val="24"/>
          <w:szCs w:val="24"/>
        </w:rPr>
      </w:pPr>
      <w:r w:rsidRPr="00FD487F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6F1B03" w:rsidRPr="00FD487F" w:rsidRDefault="006F1B03" w:rsidP="006F1B03">
      <w:pPr>
        <w:pStyle w:val="af5"/>
        <w:tabs>
          <w:tab w:val="left" w:pos="3402"/>
        </w:tabs>
        <w:ind w:firstLine="709"/>
        <w:rPr>
          <w:rFonts w:ascii="Arial" w:hAnsi="Arial" w:cs="Arial"/>
          <w:sz w:val="24"/>
          <w:szCs w:val="24"/>
        </w:rPr>
      </w:pPr>
      <w:r w:rsidRPr="00FD487F">
        <w:rPr>
          <w:rFonts w:ascii="Arial" w:hAnsi="Arial" w:cs="Arial"/>
          <w:sz w:val="24"/>
          <w:szCs w:val="24"/>
        </w:rPr>
        <w:t>КОМСОМОЛЬСКОЕ СЕЛЬСКОЕ ПОСЕЛЕНИЕ</w:t>
      </w:r>
    </w:p>
    <w:p w:rsidR="006F1B03" w:rsidRPr="00FD487F" w:rsidRDefault="006F1B03" w:rsidP="006F1B03">
      <w:pPr>
        <w:pStyle w:val="af5"/>
        <w:tabs>
          <w:tab w:val="left" w:pos="3402"/>
        </w:tabs>
        <w:spacing w:after="480"/>
        <w:ind w:firstLine="709"/>
        <w:rPr>
          <w:rFonts w:ascii="Arial" w:hAnsi="Arial" w:cs="Arial"/>
          <w:sz w:val="24"/>
          <w:szCs w:val="24"/>
        </w:rPr>
      </w:pPr>
      <w:r w:rsidRPr="00FD487F">
        <w:rPr>
          <w:rFonts w:ascii="Arial" w:hAnsi="Arial" w:cs="Arial"/>
          <w:sz w:val="24"/>
          <w:szCs w:val="24"/>
        </w:rPr>
        <w:t>ПЕРВОМАЙСКОГО РАЙОНА ТОМСКОЙ ОБЛАСТИ</w:t>
      </w:r>
    </w:p>
    <w:p w:rsidR="006F1B03" w:rsidRPr="00FD487F" w:rsidRDefault="006F1B03" w:rsidP="006F1B03">
      <w:pPr>
        <w:pStyle w:val="af5"/>
        <w:tabs>
          <w:tab w:val="left" w:pos="3402"/>
        </w:tabs>
        <w:spacing w:after="480"/>
        <w:ind w:firstLine="709"/>
        <w:jc w:val="both"/>
        <w:rPr>
          <w:rFonts w:ascii="Arial" w:hAnsi="Arial" w:cs="Arial"/>
          <w:sz w:val="24"/>
          <w:szCs w:val="24"/>
        </w:rPr>
      </w:pPr>
      <w:r w:rsidRPr="00FD487F">
        <w:rPr>
          <w:rFonts w:ascii="Arial" w:hAnsi="Arial" w:cs="Arial"/>
          <w:sz w:val="24"/>
          <w:szCs w:val="24"/>
        </w:rPr>
        <w:tab/>
        <w:t>ПОСТАНОВЛЕНИЕ</w:t>
      </w:r>
    </w:p>
    <w:p w:rsidR="000730E5" w:rsidRPr="00FD487F" w:rsidRDefault="000730E5" w:rsidP="006F1B03">
      <w:pPr>
        <w:suppressAutoHyphens/>
        <w:rPr>
          <w:rFonts w:ascii="Arial" w:hAnsi="Arial" w:cs="Arial"/>
          <w:lang w:eastAsia="ar-SA"/>
        </w:rPr>
      </w:pPr>
      <w:r w:rsidRPr="00FD487F">
        <w:rPr>
          <w:rFonts w:ascii="Arial" w:hAnsi="Arial" w:cs="Arial"/>
          <w:lang w:eastAsia="ar-SA"/>
        </w:rPr>
        <w:t xml:space="preserve">с. </w:t>
      </w:r>
      <w:r w:rsidR="006F1B03" w:rsidRPr="00FD487F">
        <w:rPr>
          <w:rFonts w:ascii="Arial" w:hAnsi="Arial" w:cs="Arial"/>
          <w:lang w:eastAsia="ar-SA"/>
        </w:rPr>
        <w:t>Комсомольск</w:t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</w:r>
      <w:r w:rsidR="00205B5F" w:rsidRPr="00FD487F">
        <w:rPr>
          <w:rFonts w:ascii="Arial" w:hAnsi="Arial" w:cs="Arial"/>
          <w:lang w:eastAsia="ar-SA"/>
        </w:rPr>
        <w:tab/>
        <w:t>№ 48</w:t>
      </w:r>
      <w:bookmarkStart w:id="0" w:name="_GoBack"/>
      <w:bookmarkEnd w:id="0"/>
    </w:p>
    <w:p w:rsidR="00FA43AE" w:rsidRPr="00FD487F" w:rsidRDefault="00FA43AE" w:rsidP="006F1B03">
      <w:pPr>
        <w:suppressAutoHyphens/>
        <w:rPr>
          <w:rFonts w:ascii="Arial" w:hAnsi="Arial" w:cs="Arial"/>
          <w:lang w:eastAsia="ar-SA"/>
        </w:rPr>
      </w:pPr>
      <w:r w:rsidRPr="00FD487F">
        <w:rPr>
          <w:rFonts w:ascii="Arial" w:hAnsi="Arial" w:cs="Arial"/>
          <w:lang w:eastAsia="ar-SA"/>
        </w:rPr>
        <w:t>05.06.2020</w:t>
      </w:r>
    </w:p>
    <w:p w:rsidR="000730E5" w:rsidRPr="00FD487F" w:rsidRDefault="000730E5" w:rsidP="000730E5">
      <w:pPr>
        <w:suppressAutoHyphens/>
        <w:jc w:val="center"/>
        <w:rPr>
          <w:rFonts w:ascii="Arial" w:hAnsi="Arial" w:cs="Arial"/>
          <w:lang w:eastAsia="ar-SA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7"/>
      </w:tblGrid>
      <w:tr w:rsidR="00BD2F0C" w:rsidRPr="00FD487F" w:rsidTr="006F1B03">
        <w:trPr>
          <w:trHeight w:val="1134"/>
          <w:jc w:val="center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BD2F0C" w:rsidRPr="00FD487F" w:rsidRDefault="00BD2F0C" w:rsidP="00BD2F0C">
            <w:pPr>
              <w:spacing w:after="200"/>
              <w:jc w:val="center"/>
              <w:rPr>
                <w:rFonts w:ascii="Arial" w:hAnsi="Arial" w:cs="Arial"/>
                <w:bCs/>
                <w:color w:val="000000"/>
              </w:rPr>
            </w:pPr>
            <w:r w:rsidRPr="00FD487F">
              <w:rPr>
                <w:rFonts w:ascii="Arial" w:hAnsi="Arial" w:cs="Arial"/>
              </w:rPr>
      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</w:t>
            </w:r>
            <w:r w:rsidRPr="00FD487F">
              <w:rPr>
                <w:rFonts w:ascii="Arial" w:hAnsi="Arial" w:cs="Arial"/>
                <w:bCs/>
                <w:color w:val="000000"/>
              </w:rPr>
              <w:t xml:space="preserve"> муниципального </w:t>
            </w:r>
            <w:r w:rsidR="00212FDB" w:rsidRPr="00FD487F">
              <w:rPr>
                <w:rFonts w:ascii="Arial" w:hAnsi="Arial" w:cs="Arial"/>
                <w:bCs/>
                <w:color w:val="000000"/>
              </w:rPr>
              <w:t>образования Комсомольское сельское поселение</w:t>
            </w:r>
          </w:p>
        </w:tc>
      </w:tr>
    </w:tbl>
    <w:p w:rsidR="00BD2F0C" w:rsidRPr="00FD487F" w:rsidRDefault="00BD2F0C" w:rsidP="00857925">
      <w:pPr>
        <w:tabs>
          <w:tab w:val="left" w:pos="3015"/>
        </w:tabs>
        <w:ind w:firstLine="709"/>
        <w:jc w:val="both"/>
        <w:rPr>
          <w:rFonts w:ascii="Arial" w:hAnsi="Arial" w:cs="Arial"/>
          <w:color w:val="000000"/>
        </w:rPr>
      </w:pPr>
      <w:r w:rsidRPr="00FD487F">
        <w:rPr>
          <w:rFonts w:ascii="Arial" w:hAnsi="Arial" w:cs="Arial"/>
          <w:color w:val="000000"/>
        </w:rPr>
        <w:t xml:space="preserve">В соответствии с пунктом  7 части 1 статьи 13, частью 9 статьи 31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FD487F">
          <w:rPr>
            <w:rFonts w:ascii="Arial" w:hAnsi="Arial" w:cs="Arial"/>
            <w:color w:val="000000"/>
          </w:rPr>
          <w:t>Правилами</w:t>
        </w:r>
      </w:hyperlink>
      <w:r w:rsidRPr="00FD487F">
        <w:rPr>
          <w:rFonts w:ascii="Arial" w:hAnsi="Arial" w:cs="Arial"/>
          <w:color w:val="000000"/>
        </w:rPr>
        <w:t xml:space="preserve"> возмещения вреда, причиняемого тяжеловесными транспортными средствами, утвержденными Постановлением Правительства Российской Федерации от 31 января 2020 года N 67 "</w:t>
      </w:r>
      <w:r w:rsidRPr="00FD487F">
        <w:rPr>
          <w:rFonts w:ascii="Arial" w:hAnsi="Arial" w:cs="Arial"/>
        </w:rPr>
        <w:t>Обутверждении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Pr="00FD487F">
        <w:rPr>
          <w:rFonts w:ascii="Arial" w:hAnsi="Arial" w:cs="Arial"/>
          <w:color w:val="000000"/>
        </w:rPr>
        <w:t xml:space="preserve">", </w:t>
      </w:r>
      <w:hyperlink r:id="rId8" w:history="1">
        <w:r w:rsidRPr="00FD487F">
          <w:rPr>
            <w:rFonts w:ascii="Arial" w:hAnsi="Arial" w:cs="Arial"/>
            <w:color w:val="000000"/>
          </w:rPr>
          <w:t>пунктом 2</w:t>
        </w:r>
      </w:hyperlink>
      <w:r w:rsidRPr="00FD487F">
        <w:rPr>
          <w:rFonts w:ascii="Arial" w:hAnsi="Arial" w:cs="Arial"/>
          <w:color w:val="000000"/>
        </w:rPr>
        <w:t xml:space="preserve"> постановления Администрации Томской области от 15 февраля 2010 N 50а "О размере вреда, причиняемого тяжеловесными транспортными средствами при движении по автомобильным дорогам регионального и межмуниципального значения Томской области",</w:t>
      </w:r>
    </w:p>
    <w:p w:rsidR="00BD2F0C" w:rsidRPr="00FD487F" w:rsidRDefault="00BD2F0C" w:rsidP="00BD2F0C">
      <w:pPr>
        <w:tabs>
          <w:tab w:val="left" w:pos="3015"/>
        </w:tabs>
        <w:ind w:firstLine="567"/>
        <w:jc w:val="both"/>
        <w:rPr>
          <w:rFonts w:ascii="Arial" w:eastAsia="Calibri" w:hAnsi="Arial" w:cs="Arial"/>
        </w:rPr>
      </w:pPr>
    </w:p>
    <w:p w:rsidR="00BD2F0C" w:rsidRPr="00FD487F" w:rsidRDefault="00BD2F0C" w:rsidP="00BD2F0C">
      <w:pPr>
        <w:tabs>
          <w:tab w:val="left" w:pos="1725"/>
        </w:tabs>
        <w:rPr>
          <w:rFonts w:ascii="Arial" w:hAnsi="Arial" w:cs="Arial"/>
        </w:rPr>
      </w:pPr>
      <w:r w:rsidRPr="00FD487F">
        <w:rPr>
          <w:rFonts w:ascii="Arial" w:hAnsi="Arial" w:cs="Arial"/>
        </w:rPr>
        <w:t>ПОСТАНОВЛЯЮ:</w:t>
      </w:r>
    </w:p>
    <w:p w:rsidR="00BD2F0C" w:rsidRPr="00FD487F" w:rsidRDefault="00BD2F0C" w:rsidP="00857925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</w:p>
    <w:p w:rsidR="00BD2F0C" w:rsidRPr="00FD487F" w:rsidRDefault="00857925" w:rsidP="00857925">
      <w:pPr>
        <w:spacing w:line="276" w:lineRule="auto"/>
        <w:ind w:left="66" w:firstLine="709"/>
        <w:jc w:val="both"/>
        <w:rPr>
          <w:rFonts w:ascii="Arial" w:hAnsi="Arial" w:cs="Arial"/>
        </w:rPr>
      </w:pPr>
      <w:r w:rsidRPr="00FD487F">
        <w:rPr>
          <w:rFonts w:ascii="Arial" w:hAnsi="Arial" w:cs="Arial"/>
        </w:rPr>
        <w:t>1.</w:t>
      </w:r>
      <w:r w:rsidR="00BD2F0C" w:rsidRPr="00FD487F">
        <w:rPr>
          <w:rFonts w:ascii="Arial" w:hAnsi="Arial" w:cs="Arial"/>
        </w:rPr>
        <w:t>Определить размер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="00BD2F0C" w:rsidRPr="00FD487F">
        <w:rPr>
          <w:rFonts w:ascii="Arial" w:hAnsi="Arial" w:cs="Arial"/>
          <w:bCs/>
          <w:color w:val="000000"/>
        </w:rPr>
        <w:t xml:space="preserve"> муниципального образования </w:t>
      </w:r>
      <w:r w:rsidR="00AF1AAB" w:rsidRPr="00FD487F">
        <w:rPr>
          <w:rFonts w:ascii="Arial" w:hAnsi="Arial" w:cs="Arial"/>
          <w:bCs/>
          <w:color w:val="000000"/>
        </w:rPr>
        <w:t>Комсомольское сельское поселение</w:t>
      </w:r>
      <w:r w:rsidR="00BD2F0C" w:rsidRPr="00FD487F">
        <w:rPr>
          <w:rFonts w:ascii="Arial" w:hAnsi="Arial" w:cs="Arial"/>
          <w:bCs/>
          <w:color w:val="000000"/>
        </w:rPr>
        <w:t xml:space="preserve">, </w:t>
      </w:r>
      <w:r w:rsidR="00BD2F0C" w:rsidRPr="00FD487F">
        <w:rPr>
          <w:rFonts w:ascii="Arial" w:hAnsi="Arial" w:cs="Arial"/>
        </w:rPr>
        <w:t>согласно приложению к настоящему постановлению.</w:t>
      </w:r>
    </w:p>
    <w:p w:rsidR="00BD2F0C" w:rsidRPr="00FD487F" w:rsidRDefault="00857925" w:rsidP="00857925">
      <w:pPr>
        <w:spacing w:after="200" w:line="276" w:lineRule="auto"/>
        <w:ind w:left="66" w:firstLine="709"/>
        <w:contextualSpacing/>
        <w:jc w:val="both"/>
        <w:rPr>
          <w:rFonts w:ascii="Arial" w:hAnsi="Arial" w:cs="Arial"/>
        </w:rPr>
      </w:pPr>
      <w:r w:rsidRPr="00FD487F">
        <w:rPr>
          <w:rFonts w:ascii="Arial" w:hAnsi="Arial" w:cs="Arial"/>
        </w:rPr>
        <w:t xml:space="preserve">2. </w:t>
      </w:r>
      <w:r w:rsidR="00BD2F0C" w:rsidRPr="00FD487F">
        <w:rPr>
          <w:rFonts w:ascii="Arial" w:hAnsi="Arial" w:cs="Arial"/>
        </w:rPr>
        <w:t>Установить, что осуществление расчета, начисления и взимания платы в счет возмещения вреда производится Адм</w:t>
      </w:r>
      <w:r w:rsidR="00AF1AAB" w:rsidRPr="00FD487F">
        <w:rPr>
          <w:rFonts w:ascii="Arial" w:hAnsi="Arial" w:cs="Arial"/>
        </w:rPr>
        <w:t>инистрацией Комсомольское сельское поселение</w:t>
      </w:r>
      <w:r w:rsidR="00BD2F0C" w:rsidRPr="00FD487F">
        <w:rPr>
          <w:rFonts w:ascii="Arial" w:hAnsi="Arial" w:cs="Arial"/>
        </w:rPr>
        <w:t xml:space="preserve"> Томской области.</w:t>
      </w:r>
    </w:p>
    <w:p w:rsidR="00BD2F0C" w:rsidRPr="00FD487F" w:rsidRDefault="00857925" w:rsidP="00857925">
      <w:pPr>
        <w:spacing w:after="200" w:line="276" w:lineRule="auto"/>
        <w:ind w:left="66" w:firstLine="709"/>
        <w:contextualSpacing/>
        <w:jc w:val="both"/>
        <w:rPr>
          <w:rFonts w:ascii="Arial" w:hAnsi="Arial" w:cs="Arial"/>
        </w:rPr>
      </w:pPr>
      <w:r w:rsidRPr="00FD487F">
        <w:rPr>
          <w:rFonts w:ascii="Arial" w:hAnsi="Arial" w:cs="Arial"/>
        </w:rPr>
        <w:t xml:space="preserve">3. </w:t>
      </w:r>
      <w:r w:rsidR="00BD2F0C" w:rsidRPr="00FD487F">
        <w:rPr>
          <w:rFonts w:ascii="Arial" w:hAnsi="Arial" w:cs="Arial"/>
        </w:rPr>
        <w:t>Средства, полученные в счет возмещения вреда, подлежат зачислению в бюджет по следующим реквизитам:</w:t>
      </w:r>
    </w:p>
    <w:p w:rsidR="00CB5523" w:rsidRPr="00FD487F" w:rsidRDefault="00CB5523" w:rsidP="000329F4">
      <w:pPr>
        <w:pStyle w:val="msobodytextmrcssattr"/>
        <w:spacing w:before="0" w:beforeAutospacing="0" w:after="0" w:afterAutospacing="0"/>
        <w:ind w:left="1069"/>
        <w:jc w:val="both"/>
        <w:rPr>
          <w:rFonts w:ascii="Arial" w:hAnsi="Arial" w:cs="Arial"/>
          <w:color w:val="000000"/>
        </w:rPr>
      </w:pPr>
      <w:r w:rsidRPr="00FD487F">
        <w:rPr>
          <w:rFonts w:ascii="Arial" w:hAnsi="Arial" w:cs="Arial"/>
          <w:color w:val="000000"/>
        </w:rPr>
        <w:t xml:space="preserve">УФК по Томской области </w:t>
      </w:r>
      <w:r w:rsidR="00F619AC" w:rsidRPr="00FD487F">
        <w:rPr>
          <w:rFonts w:ascii="Arial" w:hAnsi="Arial" w:cs="Arial"/>
          <w:color w:val="000000"/>
        </w:rPr>
        <w:t>(</w:t>
      </w:r>
      <w:r w:rsidRPr="00FD487F">
        <w:rPr>
          <w:rFonts w:ascii="Arial" w:hAnsi="Arial" w:cs="Arial"/>
          <w:color w:val="000000"/>
        </w:rPr>
        <w:t>Администрация муниципального образования Комсомольское сельское поселение</w:t>
      </w:r>
      <w:r w:rsidR="00F619AC" w:rsidRPr="00FD487F">
        <w:rPr>
          <w:rFonts w:ascii="Arial" w:hAnsi="Arial" w:cs="Arial"/>
          <w:color w:val="000000"/>
        </w:rPr>
        <w:t>)</w:t>
      </w:r>
    </w:p>
    <w:p w:rsidR="00BD2F0C" w:rsidRPr="00FD487F" w:rsidRDefault="00803D89" w:rsidP="00CB5523">
      <w:pPr>
        <w:pStyle w:val="msobodytextmrcssattr"/>
        <w:spacing w:before="0" w:beforeAutospacing="0" w:after="0" w:afterAutospacing="0"/>
        <w:ind w:left="1069"/>
        <w:jc w:val="both"/>
        <w:rPr>
          <w:rFonts w:ascii="Arial" w:hAnsi="Arial" w:cs="Arial"/>
        </w:rPr>
      </w:pPr>
      <w:r w:rsidRPr="00FD487F">
        <w:rPr>
          <w:rFonts w:ascii="Arial" w:eastAsia="Calibri" w:hAnsi="Arial" w:cs="Arial"/>
        </w:rPr>
        <w:t>ИНН 7012005126</w:t>
      </w:r>
    </w:p>
    <w:p w:rsidR="00BD2F0C" w:rsidRPr="00FD487F" w:rsidRDefault="00BD2F0C" w:rsidP="00CB5523">
      <w:pPr>
        <w:autoSpaceDE w:val="0"/>
        <w:autoSpaceDN w:val="0"/>
        <w:adjustRightInd w:val="0"/>
        <w:ind w:left="1069"/>
        <w:jc w:val="both"/>
        <w:rPr>
          <w:rFonts w:ascii="Arial" w:eastAsia="Calibri" w:hAnsi="Arial" w:cs="Arial"/>
        </w:rPr>
      </w:pPr>
      <w:r w:rsidRPr="00FD487F">
        <w:rPr>
          <w:rFonts w:ascii="Arial" w:eastAsia="Calibri" w:hAnsi="Arial" w:cs="Arial"/>
        </w:rPr>
        <w:t>КПП 701201001</w:t>
      </w:r>
    </w:p>
    <w:p w:rsidR="00BD2F0C" w:rsidRPr="00FD487F" w:rsidRDefault="00BD2F0C" w:rsidP="00CB5523">
      <w:pPr>
        <w:autoSpaceDE w:val="0"/>
        <w:autoSpaceDN w:val="0"/>
        <w:adjustRightInd w:val="0"/>
        <w:ind w:left="1069"/>
        <w:jc w:val="both"/>
        <w:rPr>
          <w:rFonts w:ascii="Arial" w:eastAsia="Calibri" w:hAnsi="Arial" w:cs="Arial"/>
        </w:rPr>
      </w:pPr>
      <w:r w:rsidRPr="00FD487F">
        <w:rPr>
          <w:rFonts w:ascii="Arial" w:eastAsia="Calibri" w:hAnsi="Arial" w:cs="Arial"/>
        </w:rPr>
        <w:t>Отделение Томск г. Томск</w:t>
      </w:r>
    </w:p>
    <w:p w:rsidR="00BD2F0C" w:rsidRPr="00FD487F" w:rsidRDefault="00BD2F0C" w:rsidP="00CB5523">
      <w:pPr>
        <w:autoSpaceDE w:val="0"/>
        <w:autoSpaceDN w:val="0"/>
        <w:adjustRightInd w:val="0"/>
        <w:ind w:left="1069"/>
        <w:jc w:val="both"/>
        <w:rPr>
          <w:rFonts w:ascii="Arial" w:eastAsia="Calibri" w:hAnsi="Arial" w:cs="Arial"/>
        </w:rPr>
      </w:pPr>
      <w:r w:rsidRPr="00FD487F">
        <w:rPr>
          <w:rFonts w:ascii="Arial" w:eastAsia="Calibri" w:hAnsi="Arial" w:cs="Arial"/>
        </w:rPr>
        <w:t xml:space="preserve">Расчетный счет </w:t>
      </w:r>
      <w:r w:rsidR="00F619AC" w:rsidRPr="00FD487F">
        <w:rPr>
          <w:rFonts w:ascii="Arial" w:hAnsi="Arial" w:cs="Arial"/>
          <w:color w:val="000000"/>
        </w:rPr>
        <w:t>40101810900000010007</w:t>
      </w:r>
    </w:p>
    <w:p w:rsidR="00BD2F0C" w:rsidRPr="00FD487F" w:rsidRDefault="00CB5523" w:rsidP="00CB5523">
      <w:pPr>
        <w:autoSpaceDE w:val="0"/>
        <w:autoSpaceDN w:val="0"/>
        <w:adjustRightInd w:val="0"/>
        <w:ind w:left="1069"/>
        <w:jc w:val="both"/>
        <w:rPr>
          <w:rFonts w:ascii="Arial" w:eastAsia="Calibri" w:hAnsi="Arial" w:cs="Arial"/>
        </w:rPr>
      </w:pPr>
      <w:r w:rsidRPr="00FD487F">
        <w:rPr>
          <w:rFonts w:ascii="Arial" w:eastAsia="Calibri" w:hAnsi="Arial" w:cs="Arial"/>
        </w:rPr>
        <w:t xml:space="preserve">БИК </w:t>
      </w:r>
      <w:r w:rsidRPr="00FD487F">
        <w:rPr>
          <w:rFonts w:ascii="Arial" w:hAnsi="Arial" w:cs="Arial"/>
          <w:color w:val="000000"/>
        </w:rPr>
        <w:t>046902001</w:t>
      </w:r>
    </w:p>
    <w:p w:rsidR="00BD2F0C" w:rsidRPr="00FD487F" w:rsidRDefault="0066211A" w:rsidP="00CB5523">
      <w:pPr>
        <w:autoSpaceDE w:val="0"/>
        <w:autoSpaceDN w:val="0"/>
        <w:adjustRightInd w:val="0"/>
        <w:ind w:left="1069"/>
        <w:rPr>
          <w:rFonts w:ascii="Arial" w:eastAsia="Calibri" w:hAnsi="Arial" w:cs="Arial"/>
        </w:rPr>
      </w:pPr>
      <w:hyperlink r:id="rId9" w:history="1">
        <w:r w:rsidR="00BD2F0C" w:rsidRPr="00FD487F">
          <w:rPr>
            <w:rFonts w:ascii="Arial" w:hAnsi="Arial" w:cs="Arial"/>
          </w:rPr>
          <w:t>ОКТМО</w:t>
        </w:r>
      </w:hyperlink>
      <w:r w:rsidR="00BD2F0C" w:rsidRPr="00FD487F">
        <w:rPr>
          <w:rFonts w:ascii="Arial" w:eastAsia="Calibri" w:hAnsi="Arial" w:cs="Arial"/>
        </w:rPr>
        <w:t xml:space="preserve"> 6</w:t>
      </w:r>
      <w:r w:rsidR="00F619AC" w:rsidRPr="00FD487F">
        <w:rPr>
          <w:rFonts w:ascii="Arial" w:hAnsi="Arial" w:cs="Arial"/>
        </w:rPr>
        <w:t>9648422</w:t>
      </w:r>
    </w:p>
    <w:p w:rsidR="00BD2F0C" w:rsidRPr="00FD487F" w:rsidRDefault="00BD2F0C" w:rsidP="000329F4">
      <w:pPr>
        <w:autoSpaceDE w:val="0"/>
        <w:autoSpaceDN w:val="0"/>
        <w:adjustRightInd w:val="0"/>
        <w:ind w:left="361" w:firstLine="708"/>
        <w:jc w:val="both"/>
        <w:rPr>
          <w:rFonts w:ascii="Arial" w:eastAsia="Calibri" w:hAnsi="Arial" w:cs="Arial"/>
        </w:rPr>
      </w:pPr>
      <w:r w:rsidRPr="00FD487F">
        <w:rPr>
          <w:rFonts w:ascii="Arial" w:eastAsia="Calibri" w:hAnsi="Arial" w:cs="Arial"/>
        </w:rPr>
        <w:t xml:space="preserve">Код бюджетной классификации доходов </w:t>
      </w:r>
      <w:r w:rsidR="00F619AC" w:rsidRPr="00FD487F">
        <w:rPr>
          <w:rFonts w:ascii="Arial" w:eastAsia="Calibri" w:hAnsi="Arial" w:cs="Arial"/>
        </w:rPr>
        <w:t>95120705030100000150</w:t>
      </w:r>
    </w:p>
    <w:p w:rsidR="00F619AC" w:rsidRPr="00FD487F" w:rsidRDefault="00F619AC" w:rsidP="000329F4">
      <w:pPr>
        <w:autoSpaceDE w:val="0"/>
        <w:autoSpaceDN w:val="0"/>
        <w:adjustRightInd w:val="0"/>
        <w:ind w:left="361" w:firstLine="708"/>
        <w:jc w:val="both"/>
        <w:rPr>
          <w:rFonts w:ascii="Arial" w:eastAsia="Calibri" w:hAnsi="Arial" w:cs="Arial"/>
        </w:rPr>
      </w:pPr>
      <w:r w:rsidRPr="00FD487F">
        <w:rPr>
          <w:rFonts w:ascii="Arial" w:eastAsia="Calibri" w:hAnsi="Arial" w:cs="Arial"/>
        </w:rPr>
        <w:t>Назначение платежа : Прочие безвозмездные поступления в бюджеты сельских поселений.</w:t>
      </w:r>
    </w:p>
    <w:p w:rsidR="00BD2F0C" w:rsidRPr="00FD487F" w:rsidRDefault="00803D89" w:rsidP="00857925">
      <w:pPr>
        <w:ind w:firstLine="709"/>
        <w:jc w:val="both"/>
        <w:rPr>
          <w:rFonts w:ascii="Arial" w:hAnsi="Arial" w:cs="Arial"/>
          <w:color w:val="000000"/>
        </w:rPr>
      </w:pPr>
      <w:r w:rsidRPr="00FD487F">
        <w:rPr>
          <w:rFonts w:ascii="Arial" w:hAnsi="Arial" w:cs="Arial"/>
        </w:rPr>
        <w:lastRenderedPageBreak/>
        <w:t>4</w:t>
      </w:r>
      <w:r w:rsidR="00857925" w:rsidRPr="00FD487F">
        <w:rPr>
          <w:rFonts w:ascii="Arial" w:hAnsi="Arial" w:cs="Arial"/>
        </w:rPr>
        <w:t xml:space="preserve">. </w:t>
      </w:r>
      <w:r w:rsidR="00BD2F0C" w:rsidRPr="00FD487F">
        <w:rPr>
          <w:rFonts w:ascii="Arial" w:hAnsi="Arial" w:cs="Arial"/>
        </w:rPr>
        <w:t xml:space="preserve">Настоящее постановление опубликовать в газете «Заветы Ильича» и разместить на официальном сайте Администрации </w:t>
      </w:r>
      <w:r w:rsidR="00212FDB" w:rsidRPr="00FD487F">
        <w:rPr>
          <w:rFonts w:ascii="Arial" w:hAnsi="Arial" w:cs="Arial"/>
          <w:bCs/>
          <w:color w:val="000000"/>
        </w:rPr>
        <w:t>Комсомольское сельское поселение</w:t>
      </w:r>
      <w:r w:rsidR="00BD2F0C" w:rsidRPr="00FD487F">
        <w:rPr>
          <w:rFonts w:ascii="Arial" w:hAnsi="Arial" w:cs="Arial"/>
        </w:rPr>
        <w:t xml:space="preserve">района </w:t>
      </w:r>
      <w:r w:rsidR="00BD2F0C" w:rsidRPr="00FD487F">
        <w:rPr>
          <w:rFonts w:ascii="Arial" w:hAnsi="Arial" w:cs="Arial"/>
          <w:color w:val="000000"/>
        </w:rPr>
        <w:t>(</w:t>
      </w:r>
      <w:hyperlink r:id="rId10" w:history="1">
        <w:r w:rsidR="001771CF" w:rsidRPr="00FD487F">
          <w:rPr>
            <w:rStyle w:val="ab"/>
            <w:rFonts w:ascii="Arial" w:hAnsi="Arial" w:cs="Arial"/>
          </w:rPr>
          <w:t>https://spkomsomolsk.ru/</w:t>
        </w:r>
      </w:hyperlink>
      <w:r w:rsidR="00BD2F0C" w:rsidRPr="00FD487F">
        <w:rPr>
          <w:rFonts w:ascii="Arial" w:hAnsi="Arial" w:cs="Arial"/>
          <w:color w:val="000000"/>
        </w:rPr>
        <w:t>).</w:t>
      </w:r>
    </w:p>
    <w:p w:rsidR="00BD2F0C" w:rsidRPr="00FD487F" w:rsidRDefault="0019156D" w:rsidP="001771CF">
      <w:pPr>
        <w:ind w:firstLine="708"/>
        <w:jc w:val="both"/>
        <w:rPr>
          <w:rFonts w:ascii="Arial" w:hAnsi="Arial" w:cs="Arial"/>
        </w:rPr>
      </w:pPr>
      <w:r w:rsidRPr="00FD487F">
        <w:rPr>
          <w:rFonts w:ascii="Arial" w:hAnsi="Arial" w:cs="Arial"/>
        </w:rPr>
        <w:t>5</w:t>
      </w:r>
      <w:r w:rsidR="00857925" w:rsidRPr="00FD487F">
        <w:rPr>
          <w:rFonts w:ascii="Arial" w:hAnsi="Arial" w:cs="Arial"/>
        </w:rPr>
        <w:t xml:space="preserve">. </w:t>
      </w:r>
      <w:r w:rsidR="00BD2F0C" w:rsidRPr="00FD487F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BD2F0C" w:rsidRPr="00FD487F" w:rsidRDefault="0019156D" w:rsidP="00857925">
      <w:pPr>
        <w:ind w:left="66" w:firstLine="709"/>
        <w:jc w:val="both"/>
        <w:rPr>
          <w:rFonts w:ascii="Arial" w:hAnsi="Arial" w:cs="Arial"/>
        </w:rPr>
      </w:pPr>
      <w:r w:rsidRPr="00FD487F">
        <w:rPr>
          <w:rFonts w:ascii="Arial" w:hAnsi="Arial" w:cs="Arial"/>
        </w:rPr>
        <w:t>6</w:t>
      </w:r>
      <w:r w:rsidR="00857925" w:rsidRPr="00FD487F">
        <w:rPr>
          <w:rFonts w:ascii="Arial" w:hAnsi="Arial" w:cs="Arial"/>
        </w:rPr>
        <w:t xml:space="preserve">. </w:t>
      </w:r>
      <w:r w:rsidR="00BD2F0C" w:rsidRPr="00FD487F">
        <w:rPr>
          <w:rFonts w:ascii="Arial" w:hAnsi="Arial" w:cs="Arial"/>
        </w:rPr>
        <w:t xml:space="preserve">Контроль за исполнением настоящего постановления </w:t>
      </w:r>
      <w:r w:rsidR="006F1B03" w:rsidRPr="00FD487F">
        <w:rPr>
          <w:rFonts w:ascii="Arial" w:hAnsi="Arial" w:cs="Arial"/>
        </w:rPr>
        <w:t>оставляю за собой.</w:t>
      </w:r>
    </w:p>
    <w:p w:rsidR="00BD2F0C" w:rsidRPr="00FD487F" w:rsidRDefault="00BD2F0C" w:rsidP="00857925">
      <w:pPr>
        <w:jc w:val="both"/>
        <w:rPr>
          <w:rFonts w:ascii="Arial" w:hAnsi="Arial" w:cs="Arial"/>
        </w:rPr>
      </w:pPr>
    </w:p>
    <w:p w:rsidR="00FA43AE" w:rsidRPr="00FD487F" w:rsidRDefault="00FA43AE" w:rsidP="00857925">
      <w:pPr>
        <w:jc w:val="both"/>
        <w:rPr>
          <w:rFonts w:ascii="Arial" w:hAnsi="Arial" w:cs="Arial"/>
        </w:rPr>
      </w:pPr>
    </w:p>
    <w:p w:rsidR="00FA43AE" w:rsidRPr="00FD487F" w:rsidRDefault="00FA43AE" w:rsidP="00857925">
      <w:pPr>
        <w:jc w:val="both"/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6F1B03" w:rsidP="00BD2F0C">
      <w:pPr>
        <w:rPr>
          <w:rFonts w:ascii="Arial" w:hAnsi="Arial" w:cs="Arial"/>
        </w:rPr>
      </w:pPr>
      <w:r w:rsidRPr="00FD487F">
        <w:rPr>
          <w:rFonts w:ascii="Arial" w:hAnsi="Arial" w:cs="Arial"/>
        </w:rPr>
        <w:t>Глава Комсомольского сельского поселенияН.Г. Сафронов</w:t>
      </w: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CB5523" w:rsidRPr="00FD487F" w:rsidRDefault="00CB5523" w:rsidP="00CB5523">
      <w:pPr>
        <w:pStyle w:val="msobodytextmrcssattr"/>
        <w:jc w:val="both"/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</w:pPr>
    </w:p>
    <w:p w:rsidR="00BD2F0C" w:rsidRPr="00FD487F" w:rsidRDefault="00BD2F0C" w:rsidP="00BD2F0C">
      <w:pPr>
        <w:rPr>
          <w:rFonts w:ascii="Arial" w:hAnsi="Arial" w:cs="Arial"/>
        </w:rPr>
        <w:sectPr w:rsidR="00BD2F0C" w:rsidRPr="00FD487F" w:rsidSect="006F1B03">
          <w:type w:val="continuous"/>
          <w:pgSz w:w="11907" w:h="16840" w:code="9"/>
          <w:pgMar w:top="851" w:right="851" w:bottom="709" w:left="1440" w:header="720" w:footer="720" w:gutter="0"/>
          <w:cols w:space="720"/>
          <w:titlePg/>
        </w:sect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spacing w:line="276" w:lineRule="auto"/>
        <w:ind w:left="7088" w:hanging="7088"/>
        <w:jc w:val="right"/>
        <w:rPr>
          <w:rFonts w:ascii="Arial" w:hAnsi="Arial" w:cs="Arial"/>
        </w:rPr>
      </w:pPr>
      <w:r w:rsidRPr="00FD487F">
        <w:rPr>
          <w:rFonts w:ascii="Arial" w:hAnsi="Arial" w:cs="Arial"/>
        </w:rPr>
        <w:t>Приложение  к постановлению</w:t>
      </w:r>
    </w:p>
    <w:p w:rsidR="00BD2F0C" w:rsidRPr="00FD487F" w:rsidRDefault="00857925" w:rsidP="00BD2F0C">
      <w:pPr>
        <w:spacing w:line="276" w:lineRule="auto"/>
        <w:ind w:left="7088" w:hanging="7088"/>
        <w:jc w:val="right"/>
        <w:rPr>
          <w:rFonts w:ascii="Arial" w:hAnsi="Arial" w:cs="Arial"/>
        </w:rPr>
      </w:pPr>
      <w:r w:rsidRPr="00FD487F">
        <w:rPr>
          <w:rFonts w:ascii="Arial" w:hAnsi="Arial" w:cs="Arial"/>
        </w:rPr>
        <w:t xml:space="preserve">                 Администр</w:t>
      </w:r>
      <w:r w:rsidR="00AF1AAB" w:rsidRPr="00FD487F">
        <w:rPr>
          <w:rFonts w:ascii="Arial" w:hAnsi="Arial" w:cs="Arial"/>
        </w:rPr>
        <w:t>ации муниципального образова</w:t>
      </w:r>
      <w:r w:rsidRPr="00FD487F">
        <w:rPr>
          <w:rFonts w:ascii="Arial" w:hAnsi="Arial" w:cs="Arial"/>
        </w:rPr>
        <w:t>ние Комсомольское сельское поселение</w:t>
      </w:r>
    </w:p>
    <w:p w:rsidR="00BD2F0C" w:rsidRPr="00FD487F" w:rsidRDefault="00BD2F0C" w:rsidP="00BD2F0C">
      <w:pPr>
        <w:tabs>
          <w:tab w:val="left" w:pos="7230"/>
        </w:tabs>
        <w:spacing w:line="276" w:lineRule="auto"/>
        <w:ind w:left="7088" w:right="1275" w:hanging="7088"/>
        <w:jc w:val="right"/>
        <w:rPr>
          <w:rFonts w:ascii="Arial" w:hAnsi="Arial" w:cs="Arial"/>
        </w:rPr>
      </w:pPr>
      <w:r w:rsidRPr="00FD487F">
        <w:rPr>
          <w:rFonts w:ascii="Arial" w:hAnsi="Arial" w:cs="Arial"/>
        </w:rPr>
        <w:t xml:space="preserve">     от</w:t>
      </w:r>
      <w:r w:rsidR="009F0353" w:rsidRPr="00FD487F">
        <w:rPr>
          <w:rFonts w:ascii="Arial" w:hAnsi="Arial" w:cs="Arial"/>
        </w:rPr>
        <w:t>05.06.2020</w:t>
      </w:r>
      <w:r w:rsidRPr="00FD487F">
        <w:rPr>
          <w:rFonts w:ascii="Arial" w:hAnsi="Arial" w:cs="Arial"/>
        </w:rPr>
        <w:t xml:space="preserve">  №</w:t>
      </w:r>
      <w:r w:rsidR="009F0353" w:rsidRPr="00FD487F">
        <w:rPr>
          <w:rFonts w:ascii="Arial" w:hAnsi="Arial" w:cs="Arial"/>
        </w:rPr>
        <w:t>45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" w:name="Par325"/>
      <w:bookmarkEnd w:id="1"/>
      <w:r w:rsidRPr="00FD487F">
        <w:rPr>
          <w:rFonts w:ascii="Arial" w:hAnsi="Arial" w:cs="Arial"/>
          <w:b/>
          <w:bCs/>
        </w:rPr>
        <w:t>Размер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Pr="00FD487F">
        <w:rPr>
          <w:rFonts w:ascii="Arial" w:hAnsi="Arial" w:cs="Arial"/>
          <w:b/>
          <w:bCs/>
          <w:color w:val="000000"/>
        </w:rPr>
        <w:t xml:space="preserve"> муниципального образования </w:t>
      </w:r>
      <w:r w:rsidR="00857925" w:rsidRPr="00FD487F">
        <w:rPr>
          <w:rFonts w:ascii="Arial" w:hAnsi="Arial" w:cs="Arial"/>
          <w:b/>
          <w:bCs/>
          <w:color w:val="000000"/>
        </w:rPr>
        <w:t>Комсомольское сельское поселение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1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РАЗМЕР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вреда, причиняемого тяжеловесными транспортными средствами</w:t>
      </w:r>
    </w:p>
    <w:p w:rsidR="00AF1AAB" w:rsidRPr="00FD487F" w:rsidRDefault="00BD2F0C" w:rsidP="00AF1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 xml:space="preserve">при движении по автомобильным дорогам общего пользования местного значения муниципального образования </w:t>
      </w:r>
      <w:r w:rsidR="00AF1AAB" w:rsidRPr="00FD487F">
        <w:rPr>
          <w:rFonts w:ascii="Arial" w:hAnsi="Arial" w:cs="Arial"/>
          <w:b/>
          <w:bCs/>
          <w:color w:val="000000"/>
        </w:rPr>
        <w:t>Комсомольское сельское поселение,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рассчитанным под осевую нагрузку 10 тонн/ось, от превышения допустимых осевых нагрузок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на каждую ось транспортного средства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№ 1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218"/>
        <w:gridCol w:w="4536"/>
      </w:tblGrid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Размер вреда (рублей на 100 км)</w:t>
            </w:r>
          </w:p>
        </w:tc>
        <w:tc>
          <w:tcPr>
            <w:tcW w:w="453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свыше 2 до 3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1357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3935,3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 (включительно) до 4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1376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3990,4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 (включительно) до 5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1403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4068,7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 (включительно) до 6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1437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4167,3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6 (включительно) до 7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1478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4286,2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7 (включительно) до 8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1525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4422,5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4579,1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4756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4950,3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5164,9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5396,9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1947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5646,3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5916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6206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6510,5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6835,3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7177,5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7537,1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7914,1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8311,4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8723,2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9155,3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9604,8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10068,8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10553,1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11054,8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11573,9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29 (включительно) до 30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4175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12107,5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30 (включительно) до 31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4366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12661,4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31 (включительно) до 32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4563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13232,7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4765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13818,5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4974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14424,6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5188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15045,2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5408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15683,2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5635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16341,5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17014,3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6104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17701,6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11718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18409,2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12070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19131,3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12428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19873,7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6348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20630,6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6597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21404,9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6853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22193,7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23002,8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23826,4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24667,4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25522,9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8216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26395,8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8506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27286,1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8801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28193,8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9102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29118,9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9409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30058,5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9722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31012,6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10041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31987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10365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32975,9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10694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33982,2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35003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11371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36041,2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60 (включительно) и выше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 xml:space="preserve">рассчитывается по формулам приведенным в </w:t>
            </w:r>
            <w:hyperlink w:anchor="P82" w:history="1">
              <w:r w:rsidRPr="00FD487F">
                <w:rPr>
                  <w:rFonts w:ascii="Arial" w:hAnsi="Arial" w:cs="Arial"/>
                  <w:color w:val="0000FF"/>
                </w:rPr>
                <w:t>методике</w:t>
              </w:r>
            </w:hyperlink>
            <w:r w:rsidRPr="00FD487F">
              <w:rPr>
                <w:rFonts w:ascii="Arial" w:hAnsi="Arial" w:cs="Arial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FD487F" w:rsidRDefault="00BD2F0C" w:rsidP="00BD2F0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2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РАЗМЕР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вреда, причиняемого тяжеловесными транспортными средствами</w:t>
      </w:r>
    </w:p>
    <w:p w:rsidR="00BD2F0C" w:rsidRPr="00FD487F" w:rsidRDefault="00BD2F0C" w:rsidP="00AF1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lastRenderedPageBreak/>
        <w:t xml:space="preserve">при движении по автомобильным дорогам общего пользования местного значения муниципального образования </w:t>
      </w:r>
      <w:r w:rsidR="00AF1AAB" w:rsidRPr="00FD487F">
        <w:rPr>
          <w:rFonts w:ascii="Arial" w:hAnsi="Arial" w:cs="Arial"/>
          <w:b/>
          <w:bCs/>
          <w:color w:val="000000"/>
        </w:rPr>
        <w:t>Комсомольское сельское поселение</w:t>
      </w:r>
      <w:r w:rsidRPr="00FD487F">
        <w:rPr>
          <w:rFonts w:ascii="Arial" w:hAnsi="Arial" w:cs="Arial"/>
          <w:b/>
          <w:bCs/>
        </w:rPr>
        <w:t>, рассчитанным под осевую нагрузку 11,5 тс, от превышения допустимых осевых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нагрузок на ось транспортного средства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№ 2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218"/>
        <w:gridCol w:w="4111"/>
      </w:tblGrid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Размер вреда (рублей на 100 км)</w:t>
            </w:r>
          </w:p>
        </w:tc>
        <w:tc>
          <w:tcPr>
            <w:tcW w:w="411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свыше 2 до 3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1789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 (включительно) до 4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1807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 (включительно) до 5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1833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 (включительно) до 6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1865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6 (включительно) до 7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1902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7 (включительно) до 8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1946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1995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2053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2114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2184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2259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2337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2424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2517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2616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2717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2828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2944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3065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3190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3323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3463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3605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3756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3909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4069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4237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29 (включительно) до 30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1520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4408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30 (включительно) до 31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1581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4585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31 (включительно) до 32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1644</w:t>
            </w:r>
          </w:p>
        </w:tc>
        <w:tc>
          <w:tcPr>
            <w:tcW w:w="4111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4768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1709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4956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1775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5148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5348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5551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1987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5762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2061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5977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6197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6424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6656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2377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6893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2461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7137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2546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7383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2633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7636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2722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7894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2813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8158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2906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8427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8703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3097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8981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9268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3296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9558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3398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9854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3502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10156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10460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3715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10774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3824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11090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3935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11412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11739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12070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60 (включительно) и выше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 xml:space="preserve">рассчитывается по формулам приведенным в </w:t>
            </w:r>
            <w:hyperlink w:anchor="P82" w:history="1">
              <w:r w:rsidRPr="00FD487F">
                <w:rPr>
                  <w:rFonts w:ascii="Arial" w:hAnsi="Arial" w:cs="Arial"/>
                  <w:color w:val="0000FF"/>
                </w:rPr>
                <w:t>методике</w:t>
              </w:r>
            </w:hyperlink>
            <w:r w:rsidRPr="00FD487F">
              <w:rPr>
                <w:rFonts w:ascii="Arial" w:hAnsi="Arial" w:cs="Arial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FD487F" w:rsidRDefault="00BD2F0C" w:rsidP="00BD2F0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3</w:t>
      </w:r>
    </w:p>
    <w:p w:rsidR="00BD2F0C" w:rsidRPr="00FD487F" w:rsidRDefault="00BD2F0C" w:rsidP="00AF1AA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BD2F0C" w:rsidRPr="00FD487F" w:rsidRDefault="00BD2F0C" w:rsidP="00AF1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РАЗМЕР</w:t>
      </w:r>
    </w:p>
    <w:p w:rsidR="00BD2F0C" w:rsidRPr="00FD487F" w:rsidRDefault="00BD2F0C" w:rsidP="00AF1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вреда, причиняемого тяжеловесными транспортными средствами</w:t>
      </w:r>
    </w:p>
    <w:p w:rsidR="00AF1AAB" w:rsidRPr="00FD487F" w:rsidRDefault="00BD2F0C" w:rsidP="00AF1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 xml:space="preserve">при движении по автомобильным дорогам общего пользования местного значения муниципального образования </w:t>
      </w:r>
      <w:r w:rsidR="00AF1AAB" w:rsidRPr="00FD487F">
        <w:rPr>
          <w:rFonts w:ascii="Arial" w:hAnsi="Arial" w:cs="Arial"/>
          <w:b/>
          <w:bCs/>
          <w:color w:val="000000"/>
        </w:rPr>
        <w:t>Комсомольское сельское поселение,</w:t>
      </w:r>
    </w:p>
    <w:p w:rsidR="00BD2F0C" w:rsidRPr="00FD487F" w:rsidRDefault="00BD2F0C" w:rsidP="00AF1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от превышения допустимой для автомобильной дороги массы транспортного средства</w:t>
      </w:r>
    </w:p>
    <w:p w:rsidR="00BD2F0C" w:rsidRPr="00FD487F" w:rsidRDefault="00BD2F0C" w:rsidP="00AF1AA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№ 3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218"/>
        <w:gridCol w:w="4536"/>
      </w:tblGrid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Размер вреда (рублей на 100 км)</w:t>
            </w:r>
          </w:p>
        </w:tc>
        <w:tc>
          <w:tcPr>
            <w:tcW w:w="453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свыше 2 до 3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3098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8984,2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 (включительно) до 4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3148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9129,2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 (включительно) до 5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3198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9274,2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 (включительно) до 6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3248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9419,2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6 (включительно) до 7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3299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9567,1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7 (включительно) до 8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3349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9712,1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3399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9857,1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10002,1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10147,1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10295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10440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10585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10730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10875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11022,9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11167,9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3901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11312,9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3951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11457,9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11605,8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11750,8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11895,8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12040,8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12185,8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12333,7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12478,7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12623,7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12768,7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29 (включительно) до 30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4453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12913,7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30 (включительно) до 31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4504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13061,6</w:t>
            </w:r>
          </w:p>
        </w:tc>
      </w:tr>
      <w:tr w:rsidR="00BD2F0C" w:rsidRPr="00FD487F" w:rsidTr="006F1B03">
        <w:tc>
          <w:tcPr>
            <w:tcW w:w="3231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31 (включительно) до 32</w:t>
            </w:r>
          </w:p>
        </w:tc>
        <w:tc>
          <w:tcPr>
            <w:tcW w:w="2218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4554</w:t>
            </w:r>
          </w:p>
        </w:tc>
        <w:tc>
          <w:tcPr>
            <w:tcW w:w="4536" w:type="dxa"/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13206,6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13351,6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13496,6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13644,5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13789,5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4805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13934,5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14079,5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14224,5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4956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14372,4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14517,4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14662,4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14807,4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14952,4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15100,3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15245,3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15390,3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15535,3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15680,3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15828,2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15973,2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16118,2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16263,2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16411,1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16556,1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16701,1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5809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16846,1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5859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16991,1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5910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17139</w:t>
            </w:r>
          </w:p>
        </w:tc>
      </w:tr>
      <w:tr w:rsidR="00BD2F0C" w:rsidRPr="00FD487F" w:rsidTr="006F1B03">
        <w:trPr>
          <w:trHeight w:val="4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5960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FD487F" w:rsidRDefault="00BD2F0C" w:rsidP="00BD2F0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D487F">
              <w:rPr>
                <w:rFonts w:ascii="Arial" w:hAnsi="Arial" w:cs="Arial"/>
                <w:color w:val="000000"/>
              </w:rPr>
              <w:t>17284</w:t>
            </w:r>
          </w:p>
        </w:tc>
      </w:tr>
      <w:tr w:rsidR="00BD2F0C" w:rsidRPr="00FD487F" w:rsidTr="006F1B0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от 60 (включительно) и выше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 xml:space="preserve">рассчитывается по формулам приведенным в </w:t>
            </w:r>
            <w:hyperlink w:anchor="P82" w:history="1">
              <w:r w:rsidRPr="00FD487F">
                <w:rPr>
                  <w:rFonts w:ascii="Arial" w:hAnsi="Arial" w:cs="Arial"/>
                  <w:color w:val="0000FF"/>
                </w:rPr>
                <w:t>методике</w:t>
              </w:r>
            </w:hyperlink>
            <w:r w:rsidRPr="00FD487F">
              <w:rPr>
                <w:rFonts w:ascii="Arial" w:hAnsi="Arial" w:cs="Arial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302940" w:rsidRPr="00FD487F" w:rsidRDefault="00302940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4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>РАЗМЕР</w:t>
      </w:r>
    </w:p>
    <w:p w:rsidR="00AF1AAB" w:rsidRPr="00FD487F" w:rsidRDefault="00BD2F0C" w:rsidP="00AF1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D487F">
        <w:rPr>
          <w:rFonts w:ascii="Arial" w:hAnsi="Arial" w:cs="Arial"/>
          <w:b/>
          <w:bCs/>
        </w:rPr>
        <w:t xml:space="preserve">вреда, причиняемого отдельными категориями тяжеловесных транспортных средств при движении по автомобильным дорогам общего пользования местного значения муниципального образования </w:t>
      </w:r>
      <w:r w:rsidR="00AF1AAB" w:rsidRPr="00FD487F">
        <w:rPr>
          <w:rFonts w:ascii="Arial" w:hAnsi="Arial" w:cs="Arial"/>
          <w:b/>
          <w:bCs/>
          <w:color w:val="000000"/>
        </w:rPr>
        <w:t>Комсомольское сельское поселение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FD487F">
        <w:rPr>
          <w:rFonts w:ascii="Arial" w:hAnsi="Arial" w:cs="Arial"/>
        </w:rPr>
        <w:t>Таблица № 4</w:t>
      </w:r>
    </w:p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1843"/>
        <w:gridCol w:w="1134"/>
        <w:gridCol w:w="1276"/>
        <w:gridCol w:w="1559"/>
        <w:gridCol w:w="1276"/>
      </w:tblGrid>
      <w:tr w:rsidR="00BD2F0C" w:rsidRPr="00FD487F" w:rsidTr="006F1B03">
        <w:tc>
          <w:tcPr>
            <w:tcW w:w="2472" w:type="dxa"/>
            <w:vMerge w:val="restart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 xml:space="preserve">Нормативная </w:t>
            </w:r>
            <w:r w:rsidRPr="00FD487F">
              <w:rPr>
                <w:rFonts w:ascii="Arial" w:hAnsi="Arial" w:cs="Arial"/>
              </w:rPr>
              <w:lastRenderedPageBreak/>
              <w:t>(расчетная) осевая нагрузка, тонн/ось</w:t>
            </w:r>
          </w:p>
        </w:tc>
        <w:tc>
          <w:tcPr>
            <w:tcW w:w="1843" w:type="dxa"/>
            <w:vMerge w:val="restart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руб./100 км</w:t>
            </w:r>
          </w:p>
        </w:tc>
        <w:tc>
          <w:tcPr>
            <w:tcW w:w="5245" w:type="dxa"/>
            <w:gridSpan w:val="4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Постоянные коэффициенты</w:t>
            </w:r>
          </w:p>
        </w:tc>
      </w:tr>
      <w:tr w:rsidR="00BD2F0C" w:rsidRPr="00FD487F" w:rsidTr="006F1B03">
        <w:tc>
          <w:tcPr>
            <w:tcW w:w="2472" w:type="dxa"/>
            <w:vMerge/>
          </w:tcPr>
          <w:p w:rsidR="00BD2F0C" w:rsidRPr="00FD487F" w:rsidRDefault="00BD2F0C" w:rsidP="00BD2F0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BD2F0C" w:rsidRPr="00FD487F" w:rsidRDefault="00BD2F0C" w:rsidP="00BD2F0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b</w:t>
            </w:r>
          </w:p>
        </w:tc>
        <w:tc>
          <w:tcPr>
            <w:tcW w:w="1559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c</w:t>
            </w:r>
          </w:p>
        </w:tc>
        <w:tc>
          <w:tcPr>
            <w:tcW w:w="1276" w:type="dxa"/>
            <w:vAlign w:val="center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d</w:t>
            </w:r>
          </w:p>
        </w:tc>
      </w:tr>
      <w:tr w:rsidR="00BD2F0C" w:rsidRPr="00FD487F" w:rsidTr="006F1B03">
        <w:tc>
          <w:tcPr>
            <w:tcW w:w="2472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43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8500</w:t>
            </w:r>
          </w:p>
        </w:tc>
        <w:tc>
          <w:tcPr>
            <w:tcW w:w="1134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7,3</w:t>
            </w:r>
          </w:p>
        </w:tc>
        <w:tc>
          <w:tcPr>
            <w:tcW w:w="127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0,27</w:t>
            </w:r>
          </w:p>
        </w:tc>
        <w:tc>
          <w:tcPr>
            <w:tcW w:w="1559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7365</w:t>
            </w:r>
          </w:p>
        </w:tc>
        <w:tc>
          <w:tcPr>
            <w:tcW w:w="127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123,4</w:t>
            </w:r>
          </w:p>
        </w:tc>
      </w:tr>
      <w:tr w:rsidR="00BD2F0C" w:rsidRPr="00FD487F" w:rsidTr="006F1B03">
        <w:tc>
          <w:tcPr>
            <w:tcW w:w="2472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1840</w:t>
            </w:r>
          </w:p>
        </w:tc>
        <w:tc>
          <w:tcPr>
            <w:tcW w:w="1134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37,7</w:t>
            </w:r>
          </w:p>
        </w:tc>
        <w:tc>
          <w:tcPr>
            <w:tcW w:w="127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2,4</w:t>
            </w:r>
          </w:p>
        </w:tc>
        <w:tc>
          <w:tcPr>
            <w:tcW w:w="1559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7365</w:t>
            </w:r>
          </w:p>
        </w:tc>
        <w:tc>
          <w:tcPr>
            <w:tcW w:w="127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123,4</w:t>
            </w:r>
          </w:p>
        </w:tc>
      </w:tr>
      <w:tr w:rsidR="00BD2F0C" w:rsidRPr="00FD487F" w:rsidTr="006F1B03">
        <w:tc>
          <w:tcPr>
            <w:tcW w:w="2472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11,5</w:t>
            </w:r>
          </w:p>
        </w:tc>
        <w:tc>
          <w:tcPr>
            <w:tcW w:w="1843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840</w:t>
            </w:r>
          </w:p>
        </w:tc>
        <w:tc>
          <w:tcPr>
            <w:tcW w:w="1134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39,5</w:t>
            </w:r>
          </w:p>
        </w:tc>
        <w:tc>
          <w:tcPr>
            <w:tcW w:w="127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2,7</w:t>
            </w:r>
          </w:p>
        </w:tc>
        <w:tc>
          <w:tcPr>
            <w:tcW w:w="1559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7365</w:t>
            </w:r>
          </w:p>
        </w:tc>
        <w:tc>
          <w:tcPr>
            <w:tcW w:w="1276" w:type="dxa"/>
          </w:tcPr>
          <w:p w:rsidR="00BD2F0C" w:rsidRPr="00FD487F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87F">
              <w:rPr>
                <w:rFonts w:ascii="Arial" w:hAnsi="Arial" w:cs="Arial"/>
              </w:rPr>
              <w:t>123,4</w:t>
            </w:r>
          </w:p>
        </w:tc>
      </w:tr>
    </w:tbl>
    <w:p w:rsidR="00BD2F0C" w:rsidRPr="00FD487F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2F0C" w:rsidRPr="00FD487F" w:rsidRDefault="00BD2F0C" w:rsidP="00BD2F0C">
      <w:pPr>
        <w:spacing w:line="276" w:lineRule="auto"/>
        <w:ind w:right="1275"/>
        <w:rPr>
          <w:rFonts w:ascii="Arial" w:hAnsi="Arial" w:cs="Arial"/>
        </w:rPr>
      </w:pPr>
    </w:p>
    <w:p w:rsidR="004F3ED9" w:rsidRPr="00FD487F" w:rsidRDefault="004F3ED9" w:rsidP="00BD2F0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4F3ED9" w:rsidRPr="00FD487F" w:rsidSect="006F1B03">
      <w:headerReference w:type="even" r:id="rId11"/>
      <w:pgSz w:w="11900" w:h="16840"/>
      <w:pgMar w:top="1134" w:right="567" w:bottom="1134" w:left="1418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0B" w:rsidRDefault="0054000B" w:rsidP="00904632">
      <w:r>
        <w:separator/>
      </w:r>
    </w:p>
  </w:endnote>
  <w:endnote w:type="continuationSeparator" w:id="1">
    <w:p w:rsidR="0054000B" w:rsidRDefault="0054000B" w:rsidP="0090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0B" w:rsidRDefault="0054000B" w:rsidP="00904632">
      <w:r>
        <w:separator/>
      </w:r>
    </w:p>
  </w:footnote>
  <w:footnote w:type="continuationSeparator" w:id="1">
    <w:p w:rsidR="0054000B" w:rsidRDefault="0054000B" w:rsidP="00904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CF" w:rsidRDefault="0066211A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771C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71CF">
      <w:rPr>
        <w:rStyle w:val="ac"/>
        <w:noProof/>
      </w:rPr>
      <w:t>1</w:t>
    </w:r>
    <w:r>
      <w:rPr>
        <w:rStyle w:val="ac"/>
      </w:rPr>
      <w:fldChar w:fldCharType="end"/>
    </w:r>
  </w:p>
  <w:p w:rsidR="001771CF" w:rsidRDefault="001771C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D59474F"/>
    <w:multiLevelType w:val="hybridMultilevel"/>
    <w:tmpl w:val="0F348F4A"/>
    <w:lvl w:ilvl="0" w:tplc="BC2C72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6740385"/>
    <w:multiLevelType w:val="hybridMultilevel"/>
    <w:tmpl w:val="69CC1894"/>
    <w:lvl w:ilvl="0" w:tplc="FF82AD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abstractNum w:abstractNumId="34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35"/>
  </w:num>
  <w:num w:numId="5">
    <w:abstractNumId w:val="4"/>
  </w:num>
  <w:num w:numId="6">
    <w:abstractNumId w:val="23"/>
  </w:num>
  <w:num w:numId="7">
    <w:abstractNumId w:val="3"/>
  </w:num>
  <w:num w:numId="8">
    <w:abstractNumId w:val="30"/>
  </w:num>
  <w:num w:numId="9">
    <w:abstractNumId w:val="7"/>
  </w:num>
  <w:num w:numId="10">
    <w:abstractNumId w:val="34"/>
  </w:num>
  <w:num w:numId="11">
    <w:abstractNumId w:val="38"/>
  </w:num>
  <w:num w:numId="12">
    <w:abstractNumId w:val="25"/>
  </w:num>
  <w:num w:numId="13">
    <w:abstractNumId w:val="12"/>
  </w:num>
  <w:num w:numId="14">
    <w:abstractNumId w:val="2"/>
  </w:num>
  <w:num w:numId="15">
    <w:abstractNumId w:val="26"/>
  </w:num>
  <w:num w:numId="16">
    <w:abstractNumId w:val="27"/>
  </w:num>
  <w:num w:numId="17">
    <w:abstractNumId w:val="36"/>
  </w:num>
  <w:num w:numId="18">
    <w:abstractNumId w:val="39"/>
  </w:num>
  <w:num w:numId="19">
    <w:abstractNumId w:val="16"/>
  </w:num>
  <w:num w:numId="20">
    <w:abstractNumId w:val="22"/>
  </w:num>
  <w:num w:numId="21">
    <w:abstractNumId w:val="9"/>
  </w:num>
  <w:num w:numId="22">
    <w:abstractNumId w:val="14"/>
  </w:num>
  <w:num w:numId="23">
    <w:abstractNumId w:val="19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5"/>
  </w:num>
  <w:num w:numId="29">
    <w:abstractNumId w:val="20"/>
  </w:num>
  <w:num w:numId="30">
    <w:abstractNumId w:val="40"/>
  </w:num>
  <w:num w:numId="31">
    <w:abstractNumId w:val="13"/>
  </w:num>
  <w:num w:numId="32">
    <w:abstractNumId w:val="1"/>
  </w:num>
  <w:num w:numId="33">
    <w:abstractNumId w:val="17"/>
  </w:num>
  <w:num w:numId="34">
    <w:abstractNumId w:val="29"/>
  </w:num>
  <w:num w:numId="35">
    <w:abstractNumId w:val="41"/>
  </w:num>
  <w:num w:numId="36">
    <w:abstractNumId w:val="33"/>
  </w:num>
  <w:num w:numId="37">
    <w:abstractNumId w:val="11"/>
  </w:num>
  <w:num w:numId="38">
    <w:abstractNumId w:val="21"/>
  </w:num>
  <w:num w:numId="39">
    <w:abstractNumId w:val="10"/>
  </w:num>
  <w:num w:numId="40">
    <w:abstractNumId w:val="28"/>
  </w:num>
  <w:num w:numId="4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CA5"/>
    <w:rsid w:val="00010E1A"/>
    <w:rsid w:val="000110C8"/>
    <w:rsid w:val="00020C78"/>
    <w:rsid w:val="00021EEE"/>
    <w:rsid w:val="00031238"/>
    <w:rsid w:val="000329F4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1CF"/>
    <w:rsid w:val="0017780D"/>
    <w:rsid w:val="0019156D"/>
    <w:rsid w:val="001B7702"/>
    <w:rsid w:val="001C133B"/>
    <w:rsid w:val="001D2331"/>
    <w:rsid w:val="001D5836"/>
    <w:rsid w:val="001E39E6"/>
    <w:rsid w:val="001F2A45"/>
    <w:rsid w:val="00202219"/>
    <w:rsid w:val="00204D87"/>
    <w:rsid w:val="00205B5F"/>
    <w:rsid w:val="00211AA6"/>
    <w:rsid w:val="00212FDB"/>
    <w:rsid w:val="00216D31"/>
    <w:rsid w:val="00220A59"/>
    <w:rsid w:val="00223862"/>
    <w:rsid w:val="0023128C"/>
    <w:rsid w:val="00236BE1"/>
    <w:rsid w:val="002421B5"/>
    <w:rsid w:val="002477F7"/>
    <w:rsid w:val="00264C8E"/>
    <w:rsid w:val="00273409"/>
    <w:rsid w:val="00276376"/>
    <w:rsid w:val="0027713B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2F5ECC"/>
    <w:rsid w:val="00302940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3F701B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76749"/>
    <w:rsid w:val="00480825"/>
    <w:rsid w:val="00481932"/>
    <w:rsid w:val="00496050"/>
    <w:rsid w:val="004A402F"/>
    <w:rsid w:val="004B02D8"/>
    <w:rsid w:val="004B11E8"/>
    <w:rsid w:val="004B21C0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07072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3552E"/>
    <w:rsid w:val="0054000B"/>
    <w:rsid w:val="0054110E"/>
    <w:rsid w:val="00543D19"/>
    <w:rsid w:val="0055615D"/>
    <w:rsid w:val="005575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5F7BEE"/>
    <w:rsid w:val="0062394B"/>
    <w:rsid w:val="0062786D"/>
    <w:rsid w:val="006354B2"/>
    <w:rsid w:val="00635877"/>
    <w:rsid w:val="00656717"/>
    <w:rsid w:val="00657D2D"/>
    <w:rsid w:val="0066211A"/>
    <w:rsid w:val="00664A19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1B03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36B16"/>
    <w:rsid w:val="00741792"/>
    <w:rsid w:val="0074183C"/>
    <w:rsid w:val="007420F3"/>
    <w:rsid w:val="007455F1"/>
    <w:rsid w:val="0076027E"/>
    <w:rsid w:val="00772B08"/>
    <w:rsid w:val="007837AF"/>
    <w:rsid w:val="00791556"/>
    <w:rsid w:val="00793F95"/>
    <w:rsid w:val="00796408"/>
    <w:rsid w:val="00797B45"/>
    <w:rsid w:val="007A5DB9"/>
    <w:rsid w:val="007A6903"/>
    <w:rsid w:val="007B2B08"/>
    <w:rsid w:val="007B4242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03D89"/>
    <w:rsid w:val="008224F7"/>
    <w:rsid w:val="0082427F"/>
    <w:rsid w:val="0083586F"/>
    <w:rsid w:val="008359EB"/>
    <w:rsid w:val="00836827"/>
    <w:rsid w:val="0084239C"/>
    <w:rsid w:val="00844A92"/>
    <w:rsid w:val="00852BC2"/>
    <w:rsid w:val="00854B7B"/>
    <w:rsid w:val="00857925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908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0353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AF1AAB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672E5"/>
    <w:rsid w:val="00B706EB"/>
    <w:rsid w:val="00B71BE4"/>
    <w:rsid w:val="00B77896"/>
    <w:rsid w:val="00B80782"/>
    <w:rsid w:val="00B879F2"/>
    <w:rsid w:val="00B963C8"/>
    <w:rsid w:val="00BA2080"/>
    <w:rsid w:val="00BA38ED"/>
    <w:rsid w:val="00BB272F"/>
    <w:rsid w:val="00BB6C7F"/>
    <w:rsid w:val="00BC159F"/>
    <w:rsid w:val="00BD1DE1"/>
    <w:rsid w:val="00BD2F0C"/>
    <w:rsid w:val="00BD3A5A"/>
    <w:rsid w:val="00BD5DEA"/>
    <w:rsid w:val="00BE1354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B5523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679E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9AC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A43AE"/>
    <w:rsid w:val="00FB0170"/>
    <w:rsid w:val="00FB4C09"/>
    <w:rsid w:val="00FD1E33"/>
    <w:rsid w:val="00FD32C1"/>
    <w:rsid w:val="00FD487F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D2F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  <w:style w:type="character" w:customStyle="1" w:styleId="30">
    <w:name w:val="Заголовок 3 Знак"/>
    <w:basedOn w:val="a0"/>
    <w:link w:val="3"/>
    <w:uiPriority w:val="9"/>
    <w:rsid w:val="00BD2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D2F0C"/>
  </w:style>
  <w:style w:type="table" w:customStyle="1" w:styleId="20">
    <w:name w:val="Сетка таблицы2"/>
    <w:basedOn w:val="a1"/>
    <w:next w:val="a3"/>
    <w:uiPriority w:val="59"/>
    <w:rsid w:val="00BD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next w:val="a"/>
    <w:link w:val="ae"/>
    <w:rsid w:val="00BD2F0C"/>
    <w:pPr>
      <w:jc w:val="both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BD2F0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Стиль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2F0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3">
    <w:name w:val="Обычный1"/>
    <w:rsid w:val="00BD2F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D2F0C"/>
    <w:pPr>
      <w:jc w:val="center"/>
    </w:pPr>
    <w:rPr>
      <w:sz w:val="26"/>
      <w:szCs w:val="20"/>
    </w:rPr>
  </w:style>
  <w:style w:type="character" w:customStyle="1" w:styleId="af1">
    <w:name w:val="Название Знак"/>
    <w:basedOn w:val="a0"/>
    <w:link w:val="af0"/>
    <w:rsid w:val="00BD2F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next w:val="af2"/>
    <w:link w:val="af3"/>
    <w:uiPriority w:val="1"/>
    <w:qFormat/>
    <w:rsid w:val="00BD2F0C"/>
    <w:pPr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Без интервала Знак"/>
    <w:link w:val="14"/>
    <w:uiPriority w:val="1"/>
    <w:rsid w:val="00BD2F0C"/>
  </w:style>
  <w:style w:type="paragraph" w:customStyle="1" w:styleId="ConsPlusNormal">
    <w:name w:val="ConsPlusNormal"/>
    <w:rsid w:val="00BD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BD2F0C"/>
    <w:rPr>
      <w:b/>
      <w:bCs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BD2F0C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BD2F0C"/>
    <w:rPr>
      <w:sz w:val="16"/>
      <w:szCs w:val="16"/>
    </w:rPr>
  </w:style>
  <w:style w:type="paragraph" w:styleId="af2">
    <w:name w:val="No Spacing"/>
    <w:uiPriority w:val="1"/>
    <w:qFormat/>
    <w:rsid w:val="00BD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1"/>
    <w:uiPriority w:val="99"/>
    <w:semiHidden/>
    <w:unhideWhenUsed/>
    <w:rsid w:val="00BD2F0C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BD2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6F1B03"/>
    <w:pPr>
      <w:jc w:val="center"/>
    </w:pPr>
    <w:rPr>
      <w:rFonts w:eastAsia="Calibri"/>
      <w:b/>
      <w:bCs/>
      <w:sz w:val="36"/>
      <w:szCs w:val="36"/>
    </w:rPr>
  </w:style>
  <w:style w:type="character" w:customStyle="1" w:styleId="af6">
    <w:name w:val="Подзаголовок Знак"/>
    <w:basedOn w:val="a0"/>
    <w:link w:val="af5"/>
    <w:rsid w:val="006F1B0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bodytextmrcssattr">
    <w:name w:val="msobodytext_mr_css_attr"/>
    <w:basedOn w:val="a"/>
    <w:rsid w:val="00CB55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D2F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  <w:style w:type="character" w:customStyle="1" w:styleId="30">
    <w:name w:val="Заголовок 3 Знак"/>
    <w:basedOn w:val="a0"/>
    <w:link w:val="3"/>
    <w:uiPriority w:val="9"/>
    <w:rsid w:val="00BD2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D2F0C"/>
  </w:style>
  <w:style w:type="table" w:customStyle="1" w:styleId="20">
    <w:name w:val="Сетка таблицы2"/>
    <w:basedOn w:val="a1"/>
    <w:next w:val="a3"/>
    <w:uiPriority w:val="59"/>
    <w:rsid w:val="00BD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next w:val="a"/>
    <w:link w:val="ae"/>
    <w:rsid w:val="00BD2F0C"/>
    <w:pPr>
      <w:jc w:val="both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BD2F0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Стиль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2F0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3">
    <w:name w:val="Обычный1"/>
    <w:rsid w:val="00BD2F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D2F0C"/>
    <w:pPr>
      <w:jc w:val="center"/>
    </w:pPr>
    <w:rPr>
      <w:sz w:val="26"/>
      <w:szCs w:val="20"/>
    </w:rPr>
  </w:style>
  <w:style w:type="character" w:customStyle="1" w:styleId="af1">
    <w:name w:val="Название Знак"/>
    <w:basedOn w:val="a0"/>
    <w:link w:val="af0"/>
    <w:rsid w:val="00BD2F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next w:val="af2"/>
    <w:link w:val="af3"/>
    <w:uiPriority w:val="1"/>
    <w:qFormat/>
    <w:rsid w:val="00BD2F0C"/>
    <w:pPr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Без интервала Знак"/>
    <w:link w:val="14"/>
    <w:uiPriority w:val="1"/>
    <w:rsid w:val="00BD2F0C"/>
  </w:style>
  <w:style w:type="paragraph" w:customStyle="1" w:styleId="ConsPlusNormal">
    <w:name w:val="ConsPlusNormal"/>
    <w:rsid w:val="00BD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BD2F0C"/>
    <w:rPr>
      <w:b/>
      <w:bCs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BD2F0C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BD2F0C"/>
    <w:rPr>
      <w:sz w:val="16"/>
      <w:szCs w:val="16"/>
    </w:rPr>
  </w:style>
  <w:style w:type="paragraph" w:styleId="af2">
    <w:name w:val="No Spacing"/>
    <w:uiPriority w:val="1"/>
    <w:qFormat/>
    <w:rsid w:val="00BD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1"/>
    <w:uiPriority w:val="99"/>
    <w:semiHidden/>
    <w:unhideWhenUsed/>
    <w:rsid w:val="00BD2F0C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BD2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6F1B03"/>
    <w:pPr>
      <w:jc w:val="center"/>
    </w:pPr>
    <w:rPr>
      <w:rFonts w:eastAsia="Calibri"/>
      <w:b/>
      <w:bCs/>
      <w:sz w:val="36"/>
      <w:szCs w:val="36"/>
    </w:rPr>
  </w:style>
  <w:style w:type="character" w:customStyle="1" w:styleId="af6">
    <w:name w:val="Подзаголовок Знак"/>
    <w:basedOn w:val="a0"/>
    <w:link w:val="af5"/>
    <w:rsid w:val="006F1B0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bodytextmrcssattr">
    <w:name w:val="msobodytext_mr_css_attr"/>
    <w:basedOn w:val="a"/>
    <w:rsid w:val="00CB55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667D4B8D78F2E8D655546B36580FFB3EAF8D229FF8BD0E37ED754B2E12BD3F551621AC54F845EEE92B7C9E807BFE492E140CC3D28FFA694D3040D5ER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2667D4B8D78F2E8D654B4BA509DEFBB3E7A2D620FC838FBF2FD103EDB12D86B511644F860B895EEB99E19CAD59E6B6D7AA4DCC2234FFA758R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pkomsomol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5418FC883C975527306EA53BCC5200D6E2FFFD9E8DB69A5736C5D9C152481305048EDC37CE858ADB8ACA4B3m6L1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User</cp:lastModifiedBy>
  <cp:revision>2</cp:revision>
  <cp:lastPrinted>2020-06-19T02:49:00Z</cp:lastPrinted>
  <dcterms:created xsi:type="dcterms:W3CDTF">2020-07-10T09:19:00Z</dcterms:created>
  <dcterms:modified xsi:type="dcterms:W3CDTF">2020-07-10T09:19:00Z</dcterms:modified>
</cp:coreProperties>
</file>