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A0" w:rsidRDefault="005A62A0" w:rsidP="005A62A0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5A62A0" w:rsidRDefault="005A62A0" w:rsidP="005A62A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5A62A0" w:rsidRDefault="005A62A0" w:rsidP="005A62A0">
      <w:pPr>
        <w:pStyle w:val="a3"/>
        <w:rPr>
          <w:sz w:val="26"/>
          <w:szCs w:val="26"/>
        </w:rPr>
      </w:pPr>
    </w:p>
    <w:p w:rsidR="005A62A0" w:rsidRDefault="005A62A0" w:rsidP="005A62A0">
      <w:pPr>
        <w:pStyle w:val="a3"/>
        <w:rPr>
          <w:sz w:val="26"/>
          <w:szCs w:val="26"/>
        </w:rPr>
      </w:pPr>
    </w:p>
    <w:p w:rsidR="005A62A0" w:rsidRDefault="005A62A0" w:rsidP="005A62A0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5A62A0" w:rsidRDefault="005A62A0" w:rsidP="005A62A0">
      <w:pPr>
        <w:rPr>
          <w:sz w:val="26"/>
          <w:szCs w:val="26"/>
        </w:rPr>
      </w:pPr>
    </w:p>
    <w:p w:rsidR="005A62A0" w:rsidRDefault="005A62A0" w:rsidP="005A62A0">
      <w:pPr>
        <w:rPr>
          <w:sz w:val="26"/>
          <w:szCs w:val="26"/>
        </w:rPr>
      </w:pPr>
      <w:r>
        <w:rPr>
          <w:sz w:val="26"/>
          <w:szCs w:val="26"/>
        </w:rPr>
        <w:t>12.12.2024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№ </w:t>
      </w:r>
      <w:r w:rsidR="00265EF6">
        <w:rPr>
          <w:sz w:val="26"/>
          <w:szCs w:val="26"/>
        </w:rPr>
        <w:t>65</w:t>
      </w:r>
    </w:p>
    <w:p w:rsidR="005A62A0" w:rsidRDefault="005A62A0" w:rsidP="005A62A0">
      <w:pPr>
        <w:jc w:val="center"/>
        <w:rPr>
          <w:sz w:val="26"/>
          <w:szCs w:val="26"/>
        </w:rPr>
      </w:pPr>
    </w:p>
    <w:p w:rsidR="00CB41CF" w:rsidRDefault="00CB41CF" w:rsidP="00CB41CF">
      <w:pPr>
        <w:jc w:val="center"/>
      </w:pPr>
      <w:r>
        <w:t>О размещении дополнительных адресных сведений в государственном адресном реестре от 12.12.2024 г.</w:t>
      </w:r>
    </w:p>
    <w:p w:rsidR="005A62A0" w:rsidRDefault="005A62A0" w:rsidP="005A62A0">
      <w:pPr>
        <w:rPr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 xml:space="preserve">             </w:t>
      </w:r>
    </w:p>
    <w:p w:rsidR="00CB41CF" w:rsidRDefault="00CB41CF" w:rsidP="00CB41CF">
      <w:pPr>
        <w:pStyle w:val="headertexttopleveltextcentertext"/>
        <w:jc w:val="both"/>
      </w:pPr>
      <w:r>
        <w:t xml:space="preserve">     В соответствии  с пунктом 22 Правил присвоения, изменения и аннулирования адресов, утвержденных постановлением Правительства Российской Федерации от 19.11.2014 №1221.</w:t>
      </w:r>
    </w:p>
    <w:p w:rsidR="005A62A0" w:rsidRDefault="005A62A0" w:rsidP="005A62A0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CB41CF" w:rsidRDefault="00CB41CF" w:rsidP="00CB41CF">
      <w:r>
        <w:t xml:space="preserve">     1.Разместить  в  Государственном адресном  реестре  дополнительные адресные сведения  о кадастровом  номере данного объекта адресации:  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5"/>
        <w:gridCol w:w="6305"/>
      </w:tblGrid>
      <w:tr w:rsidR="00CB41CF" w:rsidTr="003367E8">
        <w:trPr>
          <w:trHeight w:val="45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CF" w:rsidRDefault="00CB41CF" w:rsidP="003367E8">
            <w:pPr>
              <w:spacing w:line="276" w:lineRule="auto"/>
              <w:ind w:left="-76"/>
            </w:pPr>
            <w:r>
              <w:t>Кадастровый номер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CF" w:rsidRDefault="00CB41CF" w:rsidP="003367E8">
            <w:pPr>
              <w:spacing w:line="276" w:lineRule="auto"/>
              <w:ind w:left="-76"/>
              <w:jc w:val="center"/>
            </w:pPr>
            <w:r>
              <w:t>Адрес</w:t>
            </w:r>
          </w:p>
        </w:tc>
      </w:tr>
      <w:tr w:rsidR="00CB41CF" w:rsidTr="003367E8">
        <w:trPr>
          <w:trHeight w:val="97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F" w:rsidRDefault="00CB41CF" w:rsidP="003367E8">
            <w:pPr>
              <w:spacing w:line="276" w:lineRule="auto"/>
              <w:ind w:left="-76"/>
            </w:pPr>
          </w:p>
          <w:p w:rsidR="00CB41CF" w:rsidRDefault="00CB41CF" w:rsidP="003367E8">
            <w:pPr>
              <w:spacing w:line="276" w:lineRule="auto"/>
              <w:ind w:left="-76"/>
            </w:pPr>
          </w:p>
          <w:p w:rsidR="00CB41CF" w:rsidRDefault="00CB41CF" w:rsidP="003367E8">
            <w:pPr>
              <w:spacing w:line="276" w:lineRule="auto"/>
              <w:ind w:left="-76"/>
            </w:pPr>
            <w:r>
              <w:t>70:12:0200002:1138</w:t>
            </w:r>
          </w:p>
          <w:p w:rsidR="00CB41CF" w:rsidRDefault="00CB41CF" w:rsidP="003367E8">
            <w:pPr>
              <w:spacing w:line="276" w:lineRule="auto"/>
              <w:ind w:left="-76"/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F" w:rsidRDefault="00CB41CF" w:rsidP="003367E8">
            <w:pPr>
              <w:spacing w:after="200" w:line="276" w:lineRule="auto"/>
            </w:pPr>
          </w:p>
          <w:p w:rsidR="00CB41CF" w:rsidRDefault="00CB41CF" w:rsidP="003367E8">
            <w:pPr>
              <w:spacing w:line="276" w:lineRule="auto"/>
            </w:pPr>
            <w:r>
              <w:t xml:space="preserve">Российская Федерация, Томская область, Первомайский  муниципальный район, </w:t>
            </w:r>
            <w:r>
              <w:t xml:space="preserve">Комсомольское </w:t>
            </w:r>
            <w:r>
              <w:t xml:space="preserve"> сельское поселение</w:t>
            </w:r>
            <w:proofErr w:type="gramStart"/>
            <w:r>
              <w:t xml:space="preserve"> ,</w:t>
            </w:r>
            <w:proofErr w:type="gramEnd"/>
            <w:r>
              <w:t xml:space="preserve"> поселок  </w:t>
            </w:r>
            <w:r>
              <w:t>Комсомольск</w:t>
            </w:r>
            <w:r>
              <w:t xml:space="preserve">,  улица  </w:t>
            </w:r>
            <w:r>
              <w:t>Трактовая, земельный участок 45/1.</w:t>
            </w:r>
            <w:r>
              <w:t xml:space="preserve"> </w:t>
            </w:r>
          </w:p>
          <w:p w:rsidR="00CB41CF" w:rsidRDefault="00CB41CF" w:rsidP="003367E8">
            <w:pPr>
              <w:spacing w:after="200" w:line="276" w:lineRule="auto"/>
            </w:pPr>
          </w:p>
          <w:p w:rsidR="00CB41CF" w:rsidRDefault="00CB41CF" w:rsidP="003367E8">
            <w:pPr>
              <w:spacing w:line="276" w:lineRule="auto"/>
            </w:pPr>
          </w:p>
        </w:tc>
      </w:tr>
    </w:tbl>
    <w:p w:rsidR="005A62A0" w:rsidRDefault="005A62A0" w:rsidP="005A62A0">
      <w:pPr>
        <w:rPr>
          <w:sz w:val="26"/>
          <w:szCs w:val="26"/>
        </w:rPr>
      </w:pPr>
    </w:p>
    <w:p w:rsidR="00CB41CF" w:rsidRDefault="00CB41CF" w:rsidP="005A62A0">
      <w:pPr>
        <w:tabs>
          <w:tab w:val="left" w:pos="3480"/>
        </w:tabs>
        <w:rPr>
          <w:sz w:val="26"/>
          <w:szCs w:val="26"/>
        </w:rPr>
      </w:pPr>
    </w:p>
    <w:p w:rsidR="00CB41CF" w:rsidRDefault="00CB41CF" w:rsidP="005A62A0">
      <w:pPr>
        <w:tabs>
          <w:tab w:val="left" w:pos="3480"/>
        </w:tabs>
        <w:rPr>
          <w:sz w:val="26"/>
          <w:szCs w:val="26"/>
        </w:rPr>
      </w:pPr>
    </w:p>
    <w:p w:rsidR="00CB41CF" w:rsidRDefault="00CB41CF" w:rsidP="005A62A0">
      <w:pPr>
        <w:tabs>
          <w:tab w:val="left" w:pos="3480"/>
        </w:tabs>
        <w:rPr>
          <w:sz w:val="26"/>
          <w:szCs w:val="26"/>
        </w:rPr>
      </w:pPr>
    </w:p>
    <w:p w:rsidR="005A62A0" w:rsidRDefault="005A62A0" w:rsidP="005A62A0">
      <w:pPr>
        <w:tabs>
          <w:tab w:val="left" w:pos="3480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Комсомольского</w:t>
      </w:r>
      <w:proofErr w:type="gramEnd"/>
      <w:r>
        <w:rPr>
          <w:sz w:val="26"/>
          <w:szCs w:val="26"/>
        </w:rPr>
        <w:tab/>
      </w:r>
    </w:p>
    <w:p w:rsidR="005A62A0" w:rsidRDefault="005A62A0" w:rsidP="005A62A0">
      <w:r>
        <w:rPr>
          <w:sz w:val="26"/>
          <w:szCs w:val="26"/>
        </w:rPr>
        <w:t xml:space="preserve">сельского поселения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Н.Г.Сафронов</w:t>
      </w:r>
    </w:p>
    <w:p w:rsidR="005A62A0" w:rsidRDefault="005A62A0" w:rsidP="005A62A0">
      <w:pPr>
        <w:tabs>
          <w:tab w:val="left" w:pos="1980"/>
        </w:tabs>
        <w:rPr>
          <w:sz w:val="20"/>
          <w:szCs w:val="20"/>
        </w:rPr>
      </w:pPr>
    </w:p>
    <w:p w:rsidR="005A62A0" w:rsidRDefault="005A62A0" w:rsidP="005A62A0">
      <w:pPr>
        <w:tabs>
          <w:tab w:val="left" w:pos="1980"/>
        </w:tabs>
        <w:rPr>
          <w:sz w:val="20"/>
          <w:szCs w:val="20"/>
        </w:rPr>
      </w:pPr>
    </w:p>
    <w:p w:rsidR="005A62A0" w:rsidRDefault="005A62A0" w:rsidP="005A62A0">
      <w:pPr>
        <w:tabs>
          <w:tab w:val="left" w:pos="1980"/>
        </w:tabs>
        <w:rPr>
          <w:sz w:val="20"/>
          <w:szCs w:val="20"/>
        </w:rPr>
      </w:pPr>
    </w:p>
    <w:p w:rsidR="005A62A0" w:rsidRDefault="005A62A0" w:rsidP="005A62A0">
      <w:pPr>
        <w:tabs>
          <w:tab w:val="left" w:pos="1980"/>
        </w:tabs>
        <w:rPr>
          <w:sz w:val="20"/>
          <w:szCs w:val="20"/>
        </w:rPr>
      </w:pPr>
    </w:p>
    <w:p w:rsidR="005A62A0" w:rsidRDefault="005A62A0" w:rsidP="005A62A0">
      <w:pPr>
        <w:tabs>
          <w:tab w:val="left" w:pos="1980"/>
        </w:tabs>
        <w:rPr>
          <w:sz w:val="20"/>
          <w:szCs w:val="20"/>
        </w:rPr>
      </w:pPr>
    </w:p>
    <w:p w:rsidR="005A62A0" w:rsidRDefault="005A62A0" w:rsidP="005A62A0">
      <w:pPr>
        <w:tabs>
          <w:tab w:val="left" w:pos="1980"/>
        </w:tabs>
        <w:rPr>
          <w:sz w:val="20"/>
          <w:szCs w:val="20"/>
        </w:rPr>
      </w:pPr>
    </w:p>
    <w:p w:rsidR="005A62A0" w:rsidRDefault="005A62A0" w:rsidP="005A62A0">
      <w:pPr>
        <w:tabs>
          <w:tab w:val="left" w:pos="1980"/>
        </w:tabs>
        <w:rPr>
          <w:sz w:val="16"/>
          <w:szCs w:val="16"/>
        </w:rPr>
      </w:pPr>
    </w:p>
    <w:p w:rsidR="005A62A0" w:rsidRDefault="005A62A0" w:rsidP="005A62A0">
      <w:pPr>
        <w:tabs>
          <w:tab w:val="left" w:pos="1980"/>
        </w:tabs>
        <w:rPr>
          <w:sz w:val="16"/>
          <w:szCs w:val="16"/>
        </w:rPr>
      </w:pPr>
    </w:p>
    <w:p w:rsidR="005A62A0" w:rsidRDefault="005A62A0" w:rsidP="005A62A0">
      <w:pPr>
        <w:tabs>
          <w:tab w:val="left" w:pos="1980"/>
        </w:tabs>
        <w:rPr>
          <w:sz w:val="16"/>
          <w:szCs w:val="16"/>
        </w:rPr>
      </w:pPr>
    </w:p>
    <w:p w:rsidR="005A62A0" w:rsidRDefault="005A62A0" w:rsidP="005A62A0">
      <w:pPr>
        <w:tabs>
          <w:tab w:val="left" w:pos="1980"/>
        </w:tabs>
        <w:rPr>
          <w:sz w:val="16"/>
          <w:szCs w:val="16"/>
        </w:rPr>
      </w:pPr>
    </w:p>
    <w:p w:rsidR="005A62A0" w:rsidRDefault="005A62A0" w:rsidP="005A62A0">
      <w:pPr>
        <w:tabs>
          <w:tab w:val="left" w:pos="1980"/>
        </w:tabs>
        <w:rPr>
          <w:sz w:val="16"/>
          <w:szCs w:val="16"/>
        </w:rPr>
      </w:pPr>
    </w:p>
    <w:p w:rsidR="00CB41CF" w:rsidRDefault="00CB41CF" w:rsidP="005A62A0">
      <w:pPr>
        <w:tabs>
          <w:tab w:val="left" w:pos="1980"/>
        </w:tabs>
        <w:rPr>
          <w:sz w:val="16"/>
          <w:szCs w:val="16"/>
        </w:rPr>
      </w:pPr>
    </w:p>
    <w:p w:rsidR="00CB41CF" w:rsidRDefault="00CB41CF" w:rsidP="005A62A0">
      <w:pPr>
        <w:tabs>
          <w:tab w:val="left" w:pos="1980"/>
        </w:tabs>
        <w:rPr>
          <w:sz w:val="16"/>
          <w:szCs w:val="16"/>
        </w:rPr>
      </w:pPr>
    </w:p>
    <w:p w:rsidR="00CB41CF" w:rsidRDefault="00CB41CF" w:rsidP="005A62A0">
      <w:pPr>
        <w:tabs>
          <w:tab w:val="left" w:pos="1980"/>
        </w:tabs>
        <w:rPr>
          <w:sz w:val="16"/>
          <w:szCs w:val="16"/>
        </w:rPr>
      </w:pPr>
    </w:p>
    <w:p w:rsidR="00CB41CF" w:rsidRDefault="00CB41CF" w:rsidP="005A62A0">
      <w:pPr>
        <w:tabs>
          <w:tab w:val="left" w:pos="1980"/>
        </w:tabs>
        <w:rPr>
          <w:sz w:val="16"/>
          <w:szCs w:val="16"/>
        </w:rPr>
      </w:pPr>
    </w:p>
    <w:p w:rsidR="00CB41CF" w:rsidRDefault="00CB41CF" w:rsidP="005A62A0">
      <w:pPr>
        <w:tabs>
          <w:tab w:val="left" w:pos="1980"/>
        </w:tabs>
        <w:rPr>
          <w:sz w:val="16"/>
          <w:szCs w:val="16"/>
        </w:rPr>
      </w:pPr>
    </w:p>
    <w:p w:rsidR="005A62A0" w:rsidRPr="005A62A0" w:rsidRDefault="005A62A0" w:rsidP="005A62A0">
      <w:pPr>
        <w:tabs>
          <w:tab w:val="left" w:pos="1980"/>
        </w:tabs>
        <w:rPr>
          <w:sz w:val="16"/>
          <w:szCs w:val="16"/>
        </w:rPr>
      </w:pPr>
      <w:r w:rsidRPr="005A62A0">
        <w:rPr>
          <w:sz w:val="16"/>
          <w:szCs w:val="16"/>
        </w:rPr>
        <w:t xml:space="preserve">Исп. </w:t>
      </w:r>
      <w:proofErr w:type="spellStart"/>
      <w:r w:rsidRPr="005A62A0">
        <w:rPr>
          <w:sz w:val="16"/>
          <w:szCs w:val="16"/>
        </w:rPr>
        <w:t>Зимникова</w:t>
      </w:r>
      <w:proofErr w:type="spellEnd"/>
      <w:r w:rsidRPr="005A62A0">
        <w:rPr>
          <w:sz w:val="16"/>
          <w:szCs w:val="16"/>
        </w:rPr>
        <w:t xml:space="preserve"> А.П.</w:t>
      </w:r>
    </w:p>
    <w:p w:rsidR="005A62A0" w:rsidRPr="005A62A0" w:rsidRDefault="005A62A0" w:rsidP="005A62A0">
      <w:pPr>
        <w:tabs>
          <w:tab w:val="left" w:pos="1980"/>
        </w:tabs>
        <w:rPr>
          <w:b/>
          <w:sz w:val="16"/>
          <w:szCs w:val="16"/>
        </w:rPr>
      </w:pPr>
      <w:r w:rsidRPr="005A62A0">
        <w:rPr>
          <w:sz w:val="16"/>
          <w:szCs w:val="16"/>
        </w:rPr>
        <w:t>8(38245)42-4-21</w:t>
      </w:r>
    </w:p>
    <w:p w:rsidR="00265EF6" w:rsidRDefault="00265EF6" w:rsidP="00265EF6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АДМИНИСТРАЦИЯ МУНИЦИПАЛЬНОГО ОБРАЗОВАНИЯ КОМСОМОЛЬСКОЕ СЕЛЬСКОЕ ПОСЕЛЕНИЕ </w:t>
      </w:r>
    </w:p>
    <w:p w:rsidR="00265EF6" w:rsidRDefault="00265EF6" w:rsidP="00265EF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265EF6" w:rsidRDefault="00265EF6" w:rsidP="00265EF6">
      <w:pPr>
        <w:pStyle w:val="a3"/>
        <w:rPr>
          <w:sz w:val="26"/>
          <w:szCs w:val="26"/>
        </w:rPr>
      </w:pPr>
    </w:p>
    <w:p w:rsidR="00265EF6" w:rsidRDefault="00265EF6" w:rsidP="00265EF6">
      <w:pPr>
        <w:pStyle w:val="a3"/>
        <w:rPr>
          <w:sz w:val="26"/>
          <w:szCs w:val="26"/>
        </w:rPr>
      </w:pPr>
    </w:p>
    <w:p w:rsidR="00265EF6" w:rsidRDefault="00265EF6" w:rsidP="00265EF6">
      <w:pPr>
        <w:rPr>
          <w:sz w:val="26"/>
          <w:szCs w:val="26"/>
        </w:rPr>
      </w:pPr>
    </w:p>
    <w:p w:rsidR="00CB41CF" w:rsidRDefault="00CB41CF" w:rsidP="00CB41CF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CB41CF" w:rsidRDefault="00CB41CF" w:rsidP="00CB41CF">
      <w:pPr>
        <w:rPr>
          <w:sz w:val="26"/>
          <w:szCs w:val="26"/>
        </w:rPr>
      </w:pPr>
    </w:p>
    <w:p w:rsidR="00CB41CF" w:rsidRDefault="00CB41CF" w:rsidP="00CB41CF">
      <w:pPr>
        <w:rPr>
          <w:sz w:val="26"/>
          <w:szCs w:val="26"/>
        </w:rPr>
      </w:pPr>
      <w:r>
        <w:rPr>
          <w:sz w:val="26"/>
          <w:szCs w:val="26"/>
        </w:rPr>
        <w:t>12.12.2024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№ 66</w:t>
      </w:r>
    </w:p>
    <w:p w:rsidR="00CB41CF" w:rsidRDefault="00CB41CF" w:rsidP="00CB41CF">
      <w:pPr>
        <w:jc w:val="center"/>
        <w:rPr>
          <w:sz w:val="26"/>
          <w:szCs w:val="26"/>
        </w:rPr>
      </w:pPr>
    </w:p>
    <w:p w:rsidR="00CB41CF" w:rsidRDefault="00CB41CF" w:rsidP="00CB41CF">
      <w:pPr>
        <w:jc w:val="center"/>
      </w:pPr>
      <w:r>
        <w:t>О размещении дополнительных адресных сведений в государственном адресном реестре от 12.12.2024 г.</w:t>
      </w:r>
    </w:p>
    <w:p w:rsidR="00CB41CF" w:rsidRDefault="00CB41CF" w:rsidP="00CB41CF">
      <w:pPr>
        <w:rPr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 xml:space="preserve">             </w:t>
      </w:r>
    </w:p>
    <w:p w:rsidR="00CB41CF" w:rsidRDefault="00CB41CF" w:rsidP="00CB41CF">
      <w:pPr>
        <w:pStyle w:val="headertexttopleveltextcentertext"/>
        <w:jc w:val="both"/>
      </w:pPr>
      <w:r>
        <w:t xml:space="preserve">     В соответствии  с пунктом 22 Правил присвоения, изменения и аннулирования адресов, утвержденных постановлением Правительства Российской Федерации от 19.11.2014 №1221.</w:t>
      </w:r>
    </w:p>
    <w:p w:rsidR="00CB41CF" w:rsidRDefault="00CB41CF" w:rsidP="00CB41C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CB41CF" w:rsidRDefault="00CB41CF" w:rsidP="00CB41CF">
      <w:r>
        <w:t xml:space="preserve">     1.Разместить  в  Государственном адресном  реестре  дополнительные адресные сведения  о кадастровом  номере данного объекта адресации:  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5"/>
        <w:gridCol w:w="6305"/>
      </w:tblGrid>
      <w:tr w:rsidR="00CB41CF" w:rsidTr="003367E8">
        <w:trPr>
          <w:trHeight w:val="45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CF" w:rsidRDefault="00CB41CF" w:rsidP="003367E8">
            <w:pPr>
              <w:spacing w:line="276" w:lineRule="auto"/>
              <w:ind w:left="-76"/>
            </w:pPr>
            <w:r>
              <w:t>Кадастровый номер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1CF" w:rsidRDefault="00CB41CF" w:rsidP="003367E8">
            <w:pPr>
              <w:spacing w:line="276" w:lineRule="auto"/>
              <w:ind w:left="-76"/>
              <w:jc w:val="center"/>
            </w:pPr>
            <w:r>
              <w:t>Адрес</w:t>
            </w:r>
          </w:p>
        </w:tc>
      </w:tr>
      <w:tr w:rsidR="00CB41CF" w:rsidTr="003367E8">
        <w:trPr>
          <w:trHeight w:val="97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F" w:rsidRDefault="00CB41CF" w:rsidP="003367E8">
            <w:pPr>
              <w:spacing w:line="276" w:lineRule="auto"/>
              <w:ind w:left="-76"/>
            </w:pPr>
          </w:p>
          <w:p w:rsidR="00CB41CF" w:rsidRDefault="00CB41CF" w:rsidP="003367E8">
            <w:pPr>
              <w:spacing w:line="276" w:lineRule="auto"/>
              <w:ind w:left="-76"/>
            </w:pPr>
          </w:p>
          <w:p w:rsidR="00CB41CF" w:rsidRDefault="00CB41CF" w:rsidP="003367E8">
            <w:pPr>
              <w:spacing w:line="276" w:lineRule="auto"/>
              <w:ind w:left="-76"/>
            </w:pPr>
            <w:r>
              <w:t>70:12:0200002:1139</w:t>
            </w:r>
          </w:p>
          <w:p w:rsidR="00CB41CF" w:rsidRDefault="00CB41CF" w:rsidP="003367E8">
            <w:pPr>
              <w:spacing w:line="276" w:lineRule="auto"/>
              <w:ind w:left="-76"/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F" w:rsidRDefault="00CB41CF" w:rsidP="003367E8">
            <w:pPr>
              <w:spacing w:after="200" w:line="276" w:lineRule="auto"/>
            </w:pPr>
          </w:p>
          <w:p w:rsidR="00CB41CF" w:rsidRDefault="00CB41CF" w:rsidP="003367E8">
            <w:pPr>
              <w:spacing w:line="276" w:lineRule="auto"/>
            </w:pPr>
            <w:r>
              <w:t xml:space="preserve">Российская Федерация, Томская область, Первомайский  муниципальный район, </w:t>
            </w:r>
            <w:r>
              <w:t xml:space="preserve">Комсомольское </w:t>
            </w:r>
            <w:r>
              <w:t xml:space="preserve"> сельское поселение</w:t>
            </w:r>
            <w:proofErr w:type="gramStart"/>
            <w:r>
              <w:t xml:space="preserve"> ,</w:t>
            </w:r>
            <w:proofErr w:type="gramEnd"/>
            <w:r>
              <w:t xml:space="preserve"> поселок  </w:t>
            </w:r>
            <w:r>
              <w:t>Комсомольск</w:t>
            </w:r>
            <w:r>
              <w:t xml:space="preserve">,  улица  </w:t>
            </w:r>
            <w:r>
              <w:t>Трактовая, земельный участок 45/2.</w:t>
            </w:r>
            <w:r>
              <w:t xml:space="preserve"> </w:t>
            </w:r>
          </w:p>
          <w:p w:rsidR="00CB41CF" w:rsidRDefault="00CB41CF" w:rsidP="003367E8">
            <w:pPr>
              <w:spacing w:after="200" w:line="276" w:lineRule="auto"/>
            </w:pPr>
          </w:p>
          <w:p w:rsidR="00CB41CF" w:rsidRDefault="00CB41CF" w:rsidP="003367E8">
            <w:pPr>
              <w:spacing w:line="276" w:lineRule="auto"/>
            </w:pPr>
          </w:p>
        </w:tc>
      </w:tr>
    </w:tbl>
    <w:p w:rsidR="00CB41CF" w:rsidRDefault="00CB41CF" w:rsidP="00CB41CF">
      <w:pPr>
        <w:rPr>
          <w:sz w:val="26"/>
          <w:szCs w:val="26"/>
        </w:rPr>
      </w:pPr>
    </w:p>
    <w:p w:rsidR="00CB41CF" w:rsidRDefault="00CB41CF" w:rsidP="00CB41CF">
      <w:pPr>
        <w:tabs>
          <w:tab w:val="left" w:pos="3480"/>
        </w:tabs>
        <w:rPr>
          <w:sz w:val="26"/>
          <w:szCs w:val="26"/>
        </w:rPr>
      </w:pPr>
    </w:p>
    <w:p w:rsidR="00CB41CF" w:rsidRDefault="00CB41CF" w:rsidP="00CB41CF">
      <w:pPr>
        <w:tabs>
          <w:tab w:val="left" w:pos="3480"/>
        </w:tabs>
        <w:rPr>
          <w:sz w:val="26"/>
          <w:szCs w:val="26"/>
        </w:rPr>
      </w:pPr>
    </w:p>
    <w:p w:rsidR="00CB41CF" w:rsidRDefault="00CB41CF" w:rsidP="00CB41CF">
      <w:pPr>
        <w:tabs>
          <w:tab w:val="left" w:pos="3480"/>
        </w:tabs>
        <w:rPr>
          <w:sz w:val="26"/>
          <w:szCs w:val="26"/>
        </w:rPr>
      </w:pPr>
    </w:p>
    <w:p w:rsidR="00CB41CF" w:rsidRDefault="00CB41CF" w:rsidP="00CB41CF">
      <w:pPr>
        <w:tabs>
          <w:tab w:val="left" w:pos="3480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Комсомольского</w:t>
      </w:r>
      <w:proofErr w:type="gramEnd"/>
      <w:r>
        <w:rPr>
          <w:sz w:val="26"/>
          <w:szCs w:val="26"/>
        </w:rPr>
        <w:tab/>
      </w:r>
    </w:p>
    <w:p w:rsidR="00CB41CF" w:rsidRDefault="00CB41CF" w:rsidP="00CB41CF">
      <w:r>
        <w:rPr>
          <w:sz w:val="26"/>
          <w:szCs w:val="26"/>
        </w:rPr>
        <w:t xml:space="preserve">сельского поселения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Н.Г.Сафронов</w:t>
      </w:r>
    </w:p>
    <w:p w:rsidR="00CB41CF" w:rsidRDefault="00CB41CF" w:rsidP="00CB41CF">
      <w:pPr>
        <w:tabs>
          <w:tab w:val="left" w:pos="1980"/>
        </w:tabs>
        <w:rPr>
          <w:sz w:val="20"/>
          <w:szCs w:val="20"/>
        </w:rPr>
      </w:pPr>
    </w:p>
    <w:p w:rsidR="00CB41CF" w:rsidRDefault="00CB41CF" w:rsidP="00CB41CF">
      <w:pPr>
        <w:tabs>
          <w:tab w:val="left" w:pos="1980"/>
        </w:tabs>
        <w:rPr>
          <w:sz w:val="20"/>
          <w:szCs w:val="20"/>
        </w:rPr>
      </w:pPr>
    </w:p>
    <w:p w:rsidR="00CB41CF" w:rsidRDefault="00CB41CF" w:rsidP="00CB41CF">
      <w:pPr>
        <w:tabs>
          <w:tab w:val="left" w:pos="1980"/>
        </w:tabs>
        <w:rPr>
          <w:sz w:val="20"/>
          <w:szCs w:val="20"/>
        </w:rPr>
      </w:pPr>
    </w:p>
    <w:p w:rsidR="00CB41CF" w:rsidRDefault="00CB41CF" w:rsidP="00CB41CF">
      <w:pPr>
        <w:tabs>
          <w:tab w:val="left" w:pos="1980"/>
        </w:tabs>
        <w:rPr>
          <w:sz w:val="20"/>
          <w:szCs w:val="20"/>
        </w:rPr>
      </w:pPr>
    </w:p>
    <w:p w:rsidR="00CB41CF" w:rsidRDefault="00CB41CF" w:rsidP="00CB41CF">
      <w:pPr>
        <w:tabs>
          <w:tab w:val="left" w:pos="1980"/>
        </w:tabs>
        <w:rPr>
          <w:sz w:val="20"/>
          <w:szCs w:val="20"/>
        </w:rPr>
      </w:pPr>
    </w:p>
    <w:p w:rsidR="00CB41CF" w:rsidRDefault="00CB41CF" w:rsidP="00CB41CF">
      <w:pPr>
        <w:tabs>
          <w:tab w:val="left" w:pos="1980"/>
        </w:tabs>
        <w:rPr>
          <w:sz w:val="20"/>
          <w:szCs w:val="20"/>
        </w:rPr>
      </w:pPr>
    </w:p>
    <w:p w:rsidR="00CB41CF" w:rsidRDefault="00CB41CF" w:rsidP="00CB41CF">
      <w:pPr>
        <w:tabs>
          <w:tab w:val="left" w:pos="1980"/>
        </w:tabs>
        <w:rPr>
          <w:sz w:val="16"/>
          <w:szCs w:val="16"/>
        </w:rPr>
      </w:pPr>
    </w:p>
    <w:p w:rsidR="00CB41CF" w:rsidRDefault="00CB41CF" w:rsidP="00CB41CF">
      <w:pPr>
        <w:tabs>
          <w:tab w:val="left" w:pos="1980"/>
        </w:tabs>
        <w:rPr>
          <w:sz w:val="16"/>
          <w:szCs w:val="16"/>
        </w:rPr>
      </w:pPr>
    </w:p>
    <w:p w:rsidR="00CB41CF" w:rsidRDefault="00CB41CF" w:rsidP="00CB41CF">
      <w:pPr>
        <w:tabs>
          <w:tab w:val="left" w:pos="1980"/>
        </w:tabs>
        <w:rPr>
          <w:sz w:val="16"/>
          <w:szCs w:val="16"/>
        </w:rPr>
      </w:pPr>
    </w:p>
    <w:p w:rsidR="00CB41CF" w:rsidRDefault="00CB41CF" w:rsidP="00CB41CF">
      <w:pPr>
        <w:tabs>
          <w:tab w:val="left" w:pos="1980"/>
        </w:tabs>
        <w:rPr>
          <w:sz w:val="16"/>
          <w:szCs w:val="16"/>
        </w:rPr>
      </w:pPr>
    </w:p>
    <w:p w:rsidR="00CB41CF" w:rsidRDefault="00CB41CF" w:rsidP="00CB41CF">
      <w:pPr>
        <w:tabs>
          <w:tab w:val="left" w:pos="1980"/>
        </w:tabs>
        <w:rPr>
          <w:sz w:val="16"/>
          <w:szCs w:val="16"/>
        </w:rPr>
      </w:pPr>
    </w:p>
    <w:p w:rsidR="00CB41CF" w:rsidRDefault="00CB41CF" w:rsidP="00CB41CF">
      <w:pPr>
        <w:tabs>
          <w:tab w:val="left" w:pos="1980"/>
        </w:tabs>
        <w:rPr>
          <w:sz w:val="16"/>
          <w:szCs w:val="16"/>
        </w:rPr>
      </w:pPr>
    </w:p>
    <w:p w:rsidR="00CB41CF" w:rsidRDefault="00CB41CF" w:rsidP="00CB41CF">
      <w:pPr>
        <w:tabs>
          <w:tab w:val="left" w:pos="1980"/>
        </w:tabs>
        <w:rPr>
          <w:sz w:val="16"/>
          <w:szCs w:val="16"/>
        </w:rPr>
      </w:pPr>
    </w:p>
    <w:p w:rsidR="00CB41CF" w:rsidRDefault="00CB41CF" w:rsidP="00CB41CF">
      <w:pPr>
        <w:tabs>
          <w:tab w:val="left" w:pos="1980"/>
        </w:tabs>
        <w:rPr>
          <w:sz w:val="16"/>
          <w:szCs w:val="16"/>
        </w:rPr>
      </w:pPr>
    </w:p>
    <w:p w:rsidR="00CB41CF" w:rsidRDefault="00CB41CF" w:rsidP="00CB41CF">
      <w:pPr>
        <w:tabs>
          <w:tab w:val="left" w:pos="1980"/>
        </w:tabs>
        <w:rPr>
          <w:sz w:val="16"/>
          <w:szCs w:val="16"/>
        </w:rPr>
      </w:pPr>
    </w:p>
    <w:p w:rsidR="00CB41CF" w:rsidRPr="005A62A0" w:rsidRDefault="00CB41CF" w:rsidP="00CB41CF">
      <w:pPr>
        <w:tabs>
          <w:tab w:val="left" w:pos="1980"/>
        </w:tabs>
        <w:rPr>
          <w:sz w:val="16"/>
          <w:szCs w:val="16"/>
        </w:rPr>
      </w:pPr>
      <w:r w:rsidRPr="005A62A0">
        <w:rPr>
          <w:sz w:val="16"/>
          <w:szCs w:val="16"/>
        </w:rPr>
        <w:t xml:space="preserve">Исп. </w:t>
      </w:r>
      <w:proofErr w:type="spellStart"/>
      <w:r w:rsidRPr="005A62A0">
        <w:rPr>
          <w:sz w:val="16"/>
          <w:szCs w:val="16"/>
        </w:rPr>
        <w:t>Зимникова</w:t>
      </w:r>
      <w:proofErr w:type="spellEnd"/>
      <w:r w:rsidRPr="005A62A0">
        <w:rPr>
          <w:sz w:val="16"/>
          <w:szCs w:val="16"/>
        </w:rPr>
        <w:t xml:space="preserve"> А.П.</w:t>
      </w:r>
    </w:p>
    <w:p w:rsidR="00CB41CF" w:rsidRPr="005A62A0" w:rsidRDefault="00CB41CF" w:rsidP="00CB41CF">
      <w:pPr>
        <w:tabs>
          <w:tab w:val="left" w:pos="1980"/>
        </w:tabs>
        <w:rPr>
          <w:b/>
          <w:sz w:val="16"/>
          <w:szCs w:val="16"/>
        </w:rPr>
      </w:pPr>
      <w:r w:rsidRPr="005A62A0">
        <w:rPr>
          <w:sz w:val="16"/>
          <w:szCs w:val="16"/>
        </w:rPr>
        <w:t>8(38245)42-4-21</w:t>
      </w:r>
    </w:p>
    <w:p w:rsidR="00CB41CF" w:rsidRDefault="00CB41CF" w:rsidP="00CB41C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CB41CF" w:rsidRDefault="00CB41CF" w:rsidP="00CB41C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CB41CF" w:rsidRDefault="00CB41CF" w:rsidP="00CB41C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84B07" w:rsidRDefault="001627AE"/>
    <w:sectPr w:rsidR="00E84B07" w:rsidSect="00E3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A62A0"/>
    <w:rsid w:val="001627AE"/>
    <w:rsid w:val="001634A6"/>
    <w:rsid w:val="00265EF6"/>
    <w:rsid w:val="0054522A"/>
    <w:rsid w:val="005A62A0"/>
    <w:rsid w:val="00617D8D"/>
    <w:rsid w:val="00A70343"/>
    <w:rsid w:val="00C14A30"/>
    <w:rsid w:val="00CB41CF"/>
    <w:rsid w:val="00DF639E"/>
    <w:rsid w:val="00E3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A62A0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5A62A0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semiHidden/>
    <w:rsid w:val="00CB41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3</cp:revision>
  <cp:lastPrinted>2024-12-23T07:37:00Z</cp:lastPrinted>
  <dcterms:created xsi:type="dcterms:W3CDTF">2024-12-12T08:27:00Z</dcterms:created>
  <dcterms:modified xsi:type="dcterms:W3CDTF">2024-12-23T07:38:00Z</dcterms:modified>
</cp:coreProperties>
</file>