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4A" w:rsidRPr="00867255" w:rsidRDefault="009D7AB7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30A4A" w:rsidRPr="00867255" w:rsidRDefault="00B73C75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КОМСОМОЛЬСКОЕ</w:t>
      </w:r>
      <w:r w:rsidR="009D7AB7" w:rsidRPr="00867255">
        <w:rPr>
          <w:rFonts w:ascii="Times New Roman" w:eastAsia="Arial" w:hAnsi="Times New Roman" w:cs="Times New Roman"/>
          <w:b/>
          <w:sz w:val="28"/>
          <w:szCs w:val="28"/>
        </w:rPr>
        <w:t xml:space="preserve"> СЕЛЬСКОЕ ПОСЕЛЕНИЕ</w:t>
      </w:r>
    </w:p>
    <w:p w:rsidR="00830A4A" w:rsidRPr="00867255" w:rsidRDefault="009D7AB7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ПЕРВОМАЙСКОГО РАЙОНА</w:t>
      </w:r>
    </w:p>
    <w:p w:rsidR="00830A4A" w:rsidRPr="00867255" w:rsidRDefault="009D7AB7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ТОМСКОЙ ОБЛАСТИ</w:t>
      </w:r>
    </w:p>
    <w:p w:rsidR="00830A4A" w:rsidRPr="00867255" w:rsidRDefault="00830A4A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30A4A" w:rsidRPr="00867255" w:rsidRDefault="00830A4A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30A4A" w:rsidRDefault="009D7AB7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ПОСТАНОВЛЕНИЕ</w:t>
      </w:r>
    </w:p>
    <w:p w:rsidR="00867255" w:rsidRPr="00867255" w:rsidRDefault="00867255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062CD" w:rsidRDefault="00C062CD" w:rsidP="00532BC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28.02.2022                                         с. Комсомольск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№</w:t>
      </w:r>
      <w:r w:rsidR="00532BC4">
        <w:rPr>
          <w:rFonts w:ascii="Times New Roman" w:hAnsi="Times New Roman"/>
          <w:sz w:val="26"/>
          <w:szCs w:val="26"/>
        </w:rPr>
        <w:t>6</w:t>
      </w:r>
    </w:p>
    <w:p w:rsidR="00C062CD" w:rsidRDefault="00C062C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830A4A" w:rsidRPr="00867255" w:rsidRDefault="0086725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867255">
        <w:rPr>
          <w:rFonts w:ascii="Times New Roman" w:eastAsia="Arial" w:hAnsi="Times New Roman" w:cs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proofErr w:type="gramStart"/>
      <w:r w:rsidRPr="00867255">
        <w:rPr>
          <w:rFonts w:ascii="Times New Roman" w:eastAsia="Arial" w:hAnsi="Times New Roman" w:cs="Times New Roman"/>
          <w:sz w:val="26"/>
          <w:szCs w:val="26"/>
        </w:rPr>
        <w:t>комсомольское</w:t>
      </w:r>
      <w:proofErr w:type="gramEnd"/>
      <w:r w:rsidRPr="00867255">
        <w:rPr>
          <w:rFonts w:ascii="Times New Roman" w:eastAsia="Arial" w:hAnsi="Times New Roman" w:cs="Times New Roman"/>
          <w:sz w:val="26"/>
          <w:szCs w:val="26"/>
        </w:rPr>
        <w:t xml:space="preserve"> сельское поселение</w:t>
      </w:r>
    </w:p>
    <w:p w:rsidR="00830A4A" w:rsidRPr="0086725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830A4A" w:rsidRPr="000D5F53" w:rsidRDefault="009D7AB7" w:rsidP="0086725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0D5F53">
        <w:rPr>
          <w:rFonts w:ascii="Times New Roman" w:eastAsia="Arial" w:hAnsi="Times New Roman" w:cs="Times New Roman"/>
          <w:sz w:val="26"/>
          <w:szCs w:val="26"/>
        </w:rPr>
        <w:t xml:space="preserve">В соответствии с </w:t>
      </w:r>
      <w:hyperlink r:id="rId8">
        <w:r w:rsidRPr="000D5F53">
          <w:rPr>
            <w:rFonts w:ascii="Times New Roman" w:eastAsia="Arial" w:hAnsi="Times New Roman" w:cs="Times New Roman"/>
            <w:sz w:val="26"/>
            <w:szCs w:val="26"/>
          </w:rPr>
          <w:t>Федеральным законом</w:t>
        </w:r>
      </w:hyperlink>
      <w:r w:rsidRPr="000D5F53">
        <w:rPr>
          <w:rFonts w:ascii="Times New Roman" w:eastAsia="Arial" w:hAnsi="Times New Roman" w:cs="Times New Roman"/>
          <w:sz w:val="26"/>
          <w:szCs w:val="26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>
        <w:r w:rsidRPr="000D5F53">
          <w:rPr>
            <w:rFonts w:ascii="Times New Roman" w:eastAsia="Arial" w:hAnsi="Times New Roman" w:cs="Times New Roman"/>
            <w:sz w:val="26"/>
            <w:szCs w:val="26"/>
          </w:rPr>
          <w:t>Постановлением</w:t>
        </w:r>
      </w:hyperlink>
      <w:r w:rsidRPr="000D5F53">
        <w:rPr>
          <w:rFonts w:ascii="Times New Roman" w:eastAsia="Arial" w:hAnsi="Times New Roman" w:cs="Times New Roman"/>
          <w:sz w:val="26"/>
          <w:szCs w:val="26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>
        <w:r w:rsidRPr="000D5F53">
          <w:rPr>
            <w:rFonts w:ascii="Times New Roman" w:eastAsia="Arial" w:hAnsi="Times New Roman" w:cs="Times New Roman"/>
            <w:sz w:val="26"/>
            <w:szCs w:val="26"/>
          </w:rPr>
          <w:t>Уставом</w:t>
        </w:r>
      </w:hyperlink>
      <w:r w:rsidRPr="000D5F53">
        <w:rPr>
          <w:rFonts w:ascii="Times New Roman" w:eastAsia="Arial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B73C75" w:rsidRPr="000D5F53">
        <w:rPr>
          <w:rFonts w:ascii="Times New Roman" w:eastAsia="Arial" w:hAnsi="Times New Roman" w:cs="Times New Roman"/>
          <w:sz w:val="26"/>
          <w:szCs w:val="26"/>
        </w:rPr>
        <w:t>Комсомольское</w:t>
      </w:r>
      <w:r w:rsidRPr="000D5F53">
        <w:rPr>
          <w:rFonts w:ascii="Times New Roman" w:eastAsia="Arial" w:hAnsi="Times New Roman" w:cs="Times New Roman"/>
          <w:sz w:val="26"/>
          <w:szCs w:val="26"/>
        </w:rPr>
        <w:t xml:space="preserve"> сельское поселение, </w:t>
      </w:r>
      <w:proofErr w:type="gramEnd"/>
    </w:p>
    <w:p w:rsidR="00830A4A" w:rsidRPr="000D5F53" w:rsidRDefault="00830A4A">
      <w:pPr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</w:rPr>
      </w:pPr>
    </w:p>
    <w:p w:rsidR="00830A4A" w:rsidRPr="00A40989" w:rsidRDefault="009D7AB7" w:rsidP="000D5F53">
      <w:pPr>
        <w:widowControl w:val="0"/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0D5F53">
        <w:rPr>
          <w:rFonts w:ascii="Times New Roman" w:eastAsia="Arial" w:hAnsi="Times New Roman" w:cs="Times New Roman"/>
          <w:sz w:val="26"/>
          <w:szCs w:val="26"/>
        </w:rPr>
        <w:t>ПОСТАНОВЛЯЮ:</w:t>
      </w:r>
    </w:p>
    <w:p w:rsidR="00830A4A" w:rsidRPr="00A40989" w:rsidRDefault="009D7AB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40989">
        <w:rPr>
          <w:rFonts w:ascii="Times New Roman" w:eastAsia="Arial" w:hAnsi="Times New Roman" w:cs="Times New Roman"/>
          <w:sz w:val="26"/>
          <w:szCs w:val="26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муниципального образования </w:t>
      </w:r>
      <w:r w:rsidR="00B73C75" w:rsidRPr="00A40989">
        <w:rPr>
          <w:rFonts w:ascii="Times New Roman" w:eastAsia="Arial" w:hAnsi="Times New Roman" w:cs="Times New Roman"/>
          <w:sz w:val="26"/>
          <w:szCs w:val="26"/>
        </w:rPr>
        <w:t>Комсомольское</w:t>
      </w:r>
      <w:r w:rsidRPr="00A40989">
        <w:rPr>
          <w:rFonts w:ascii="Times New Roman" w:eastAsia="Arial" w:hAnsi="Times New Roman" w:cs="Times New Roman"/>
          <w:sz w:val="26"/>
          <w:szCs w:val="26"/>
        </w:rPr>
        <w:t xml:space="preserve"> сельское поселение.</w:t>
      </w:r>
    </w:p>
    <w:p w:rsidR="000D5F53" w:rsidRPr="00A40989" w:rsidRDefault="000D5F53" w:rsidP="000D5F5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A40989">
        <w:rPr>
          <w:sz w:val="26"/>
          <w:szCs w:val="26"/>
        </w:rPr>
        <w:t>2.</w:t>
      </w:r>
      <w:proofErr w:type="gramStart"/>
      <w:r w:rsidRPr="00A40989">
        <w:rPr>
          <w:sz w:val="26"/>
          <w:szCs w:val="26"/>
        </w:rPr>
        <w:t>Разместить</w:t>
      </w:r>
      <w:proofErr w:type="gramEnd"/>
      <w:r w:rsidRPr="00A40989">
        <w:rPr>
          <w:sz w:val="26"/>
          <w:szCs w:val="26"/>
        </w:rPr>
        <w:t xml:space="preserve"> настоящее постановление на официальном сайте Администрации Комсомольского сельского поселения в информационно-телекоммуникационной сети «Интернет» по адресу: </w:t>
      </w:r>
      <w:hyperlink r:id="rId11" w:history="1">
        <w:r w:rsidRPr="00A40989">
          <w:rPr>
            <w:rStyle w:val="a3"/>
            <w:sz w:val="26"/>
            <w:szCs w:val="26"/>
          </w:rPr>
          <w:t>http://spkomsomolsk.ru</w:t>
        </w:r>
      </w:hyperlink>
      <w:r w:rsidRPr="00A40989">
        <w:rPr>
          <w:sz w:val="26"/>
          <w:szCs w:val="26"/>
        </w:rPr>
        <w:t xml:space="preserve"> и опубликовать в газете «Заветы Ильича».</w:t>
      </w:r>
    </w:p>
    <w:p w:rsidR="000D5F53" w:rsidRPr="00A40989" w:rsidRDefault="000D5F53" w:rsidP="000D5F5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A40989">
        <w:rPr>
          <w:sz w:val="26"/>
          <w:szCs w:val="26"/>
        </w:rPr>
        <w:t>3. Настоящее постановление вступает в силу с 01.03.2022.</w:t>
      </w:r>
    </w:p>
    <w:p w:rsidR="000D5F53" w:rsidRPr="00A40989" w:rsidRDefault="000D5F53" w:rsidP="000D5F5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40989">
        <w:rPr>
          <w:rFonts w:ascii="Times New Roman" w:hAnsi="Times New Roman" w:cs="Times New Roman"/>
          <w:sz w:val="26"/>
          <w:szCs w:val="26"/>
        </w:rPr>
        <w:t xml:space="preserve">4.   </w:t>
      </w:r>
      <w:proofErr w:type="gramStart"/>
      <w:r w:rsidRPr="00A409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40989">
        <w:rPr>
          <w:rFonts w:ascii="Times New Roman" w:hAnsi="Times New Roman" w:cs="Times New Roman"/>
          <w:sz w:val="26"/>
          <w:szCs w:val="26"/>
        </w:rPr>
        <w:t xml:space="preserve"> выполнением настоящего распоряжения оставляю за собой.   </w:t>
      </w:r>
    </w:p>
    <w:p w:rsidR="00830A4A" w:rsidRPr="00A40989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830A4A" w:rsidRPr="00A40989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73C75" w:rsidRPr="00A40989" w:rsidRDefault="00A40989" w:rsidP="00B73C75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830A4A" w:rsidRPr="00A40989" w:rsidRDefault="00B73C75" w:rsidP="00B73C75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40989">
        <w:rPr>
          <w:rFonts w:ascii="Times New Roman" w:eastAsia="Arial" w:hAnsi="Times New Roman" w:cs="Times New Roman"/>
          <w:sz w:val="26"/>
          <w:szCs w:val="26"/>
        </w:rPr>
        <w:t>Глава Комсомольского</w:t>
      </w:r>
      <w:r w:rsidR="009D7AB7" w:rsidRPr="00A40989">
        <w:rPr>
          <w:rFonts w:ascii="Times New Roman" w:eastAsia="Arial" w:hAnsi="Times New Roman" w:cs="Times New Roman"/>
          <w:sz w:val="26"/>
          <w:szCs w:val="26"/>
        </w:rPr>
        <w:t xml:space="preserve"> сельского поселения</w:t>
      </w:r>
      <w:r w:rsidR="009D7AB7" w:rsidRPr="00A40989">
        <w:rPr>
          <w:rFonts w:ascii="Times New Roman" w:eastAsia="Arial" w:hAnsi="Times New Roman" w:cs="Times New Roman"/>
          <w:sz w:val="26"/>
          <w:szCs w:val="26"/>
        </w:rPr>
        <w:tab/>
        <w:t xml:space="preserve">             </w:t>
      </w:r>
      <w:r w:rsidR="009D7AB7" w:rsidRPr="00A40989">
        <w:rPr>
          <w:rFonts w:ascii="Times New Roman" w:eastAsia="Arial" w:hAnsi="Times New Roman" w:cs="Times New Roman"/>
          <w:sz w:val="26"/>
          <w:szCs w:val="26"/>
        </w:rPr>
        <w:tab/>
      </w:r>
      <w:r w:rsidR="00A40989">
        <w:rPr>
          <w:rFonts w:ascii="Times New Roman" w:eastAsia="Arial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A40989">
        <w:rPr>
          <w:rFonts w:ascii="Times New Roman" w:eastAsia="Arial" w:hAnsi="Times New Roman" w:cs="Times New Roman"/>
          <w:sz w:val="26"/>
          <w:szCs w:val="26"/>
        </w:rPr>
        <w:t xml:space="preserve">           </w:t>
      </w:r>
      <w:r w:rsidR="009D7AB7" w:rsidRPr="00A40989">
        <w:rPr>
          <w:rFonts w:ascii="Times New Roman" w:eastAsia="Arial" w:hAnsi="Times New Roman" w:cs="Times New Roman"/>
          <w:sz w:val="26"/>
          <w:szCs w:val="26"/>
        </w:rPr>
        <w:t xml:space="preserve">    </w:t>
      </w:r>
      <w:r w:rsidRPr="00A4098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40989">
        <w:rPr>
          <w:rFonts w:ascii="Times New Roman" w:eastAsia="Arial" w:hAnsi="Times New Roman" w:cs="Times New Roman"/>
          <w:sz w:val="26"/>
          <w:szCs w:val="26"/>
        </w:rPr>
        <w:t>Н.Г.Сафронов</w:t>
      </w:r>
      <w:proofErr w:type="spellEnd"/>
      <w:r w:rsidRPr="00A40989">
        <w:rPr>
          <w:rFonts w:ascii="Times New Roman" w:eastAsia="Arial" w:hAnsi="Times New Roman" w:cs="Times New Roman"/>
          <w:sz w:val="26"/>
          <w:szCs w:val="26"/>
        </w:rPr>
        <w:t xml:space="preserve">               </w:t>
      </w:r>
    </w:p>
    <w:p w:rsidR="00830A4A" w:rsidRPr="00A40989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B73C75" w:rsidRDefault="00B73C75" w:rsidP="00B73C7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:rsidR="00532BC4" w:rsidRDefault="00532BC4" w:rsidP="00B73C7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:rsidR="00532BC4" w:rsidRDefault="00A40989" w:rsidP="00A40989">
      <w:pPr>
        <w:widowControl w:val="0"/>
        <w:tabs>
          <w:tab w:val="left" w:pos="3330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</w:r>
    </w:p>
    <w:p w:rsidR="00867255" w:rsidRDefault="00867255" w:rsidP="00B73C7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:rsidR="00A40989" w:rsidRPr="00A40989" w:rsidRDefault="00B73C75" w:rsidP="00A40989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</w:rPr>
      </w:pPr>
      <w:r w:rsidRPr="00A40989">
        <w:rPr>
          <w:rFonts w:ascii="Times New Roman" w:eastAsia="Arial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</w:t>
      </w:r>
      <w:proofErr w:type="gramStart"/>
      <w:r w:rsidR="00A40989" w:rsidRPr="00A40989">
        <w:rPr>
          <w:rStyle w:val="a5"/>
          <w:rFonts w:ascii="Times New Roman" w:hAnsi="Times New Roman"/>
          <w:b w:val="0"/>
          <w:bCs/>
          <w:color w:val="auto"/>
        </w:rPr>
        <w:t>Утверждена</w:t>
      </w:r>
      <w:proofErr w:type="gramEnd"/>
      <w:r w:rsidR="00A40989" w:rsidRPr="00A40989">
        <w:rPr>
          <w:rStyle w:val="a5"/>
          <w:rFonts w:ascii="Times New Roman" w:hAnsi="Times New Roman"/>
          <w:b w:val="0"/>
          <w:bCs/>
          <w:color w:val="auto"/>
        </w:rPr>
        <w:br/>
      </w:r>
      <w:r w:rsidR="00A40989" w:rsidRPr="00A40989">
        <w:rPr>
          <w:rStyle w:val="a6"/>
          <w:rFonts w:eastAsia="Calibri"/>
          <w:b w:val="0"/>
          <w:color w:val="auto"/>
        </w:rPr>
        <w:t>постановлением</w:t>
      </w:r>
      <w:r w:rsidR="00A40989" w:rsidRPr="00A40989">
        <w:rPr>
          <w:rStyle w:val="a5"/>
          <w:rFonts w:ascii="Times New Roman" w:hAnsi="Times New Roman"/>
          <w:b w:val="0"/>
          <w:bCs/>
          <w:color w:val="auto"/>
        </w:rPr>
        <w:t xml:space="preserve"> </w:t>
      </w:r>
      <w:r w:rsidR="00A40989" w:rsidRPr="00A40989">
        <w:rPr>
          <w:rStyle w:val="a5"/>
          <w:rFonts w:ascii="Times New Roman" w:hAnsi="Times New Roman"/>
          <w:b w:val="0"/>
          <w:bCs/>
          <w:color w:val="auto"/>
        </w:rPr>
        <w:br/>
        <w:t xml:space="preserve">муниципального образования </w:t>
      </w:r>
    </w:p>
    <w:p w:rsidR="00A40989" w:rsidRPr="00A40989" w:rsidRDefault="00A40989" w:rsidP="00A40989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</w:rPr>
      </w:pPr>
      <w:r w:rsidRPr="00A40989">
        <w:rPr>
          <w:rStyle w:val="a5"/>
          <w:rFonts w:ascii="Times New Roman" w:hAnsi="Times New Roman"/>
          <w:b w:val="0"/>
          <w:bCs/>
          <w:color w:val="auto"/>
        </w:rPr>
        <w:t>Комсомольское сельское поселе</w:t>
      </w:r>
      <w:r>
        <w:rPr>
          <w:rStyle w:val="a5"/>
          <w:rFonts w:ascii="Times New Roman" w:hAnsi="Times New Roman"/>
          <w:b w:val="0"/>
          <w:bCs/>
          <w:color w:val="auto"/>
        </w:rPr>
        <w:t>ние</w:t>
      </w:r>
      <w:r>
        <w:rPr>
          <w:rStyle w:val="a5"/>
          <w:rFonts w:ascii="Times New Roman" w:hAnsi="Times New Roman"/>
          <w:b w:val="0"/>
          <w:bCs/>
          <w:color w:val="auto"/>
        </w:rPr>
        <w:br/>
        <w:t>от «28» февраля 2022 года №6</w:t>
      </w:r>
    </w:p>
    <w:p w:rsidR="00830A4A" w:rsidRPr="00B73C75" w:rsidRDefault="00830A4A" w:rsidP="00A40989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9D7AB7">
      <w:pPr>
        <w:widowControl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color w:val="26282F"/>
          <w:sz w:val="24"/>
        </w:rPr>
      </w:pPr>
      <w:r w:rsidRPr="00B73C75">
        <w:rPr>
          <w:rFonts w:ascii="Times New Roman" w:eastAsia="Arial" w:hAnsi="Times New Roman" w:cs="Times New Roman"/>
          <w:b/>
          <w:color w:val="26282F"/>
          <w:sz w:val="24"/>
        </w:rPr>
        <w:t>Форма</w:t>
      </w:r>
      <w:r w:rsidRPr="00B73C75">
        <w:rPr>
          <w:rFonts w:ascii="Times New Roman" w:eastAsia="Arial" w:hAnsi="Times New Roman" w:cs="Times New Roman"/>
          <w:b/>
          <w:color w:val="26282F"/>
          <w:sz w:val="24"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r w:rsidR="00B73C75">
        <w:rPr>
          <w:rFonts w:ascii="Times New Roman" w:eastAsia="Arial" w:hAnsi="Times New Roman" w:cs="Times New Roman"/>
          <w:b/>
          <w:color w:val="26282F"/>
          <w:sz w:val="24"/>
        </w:rPr>
        <w:t>Комсомольское</w:t>
      </w:r>
      <w:r w:rsidRPr="00B73C75">
        <w:rPr>
          <w:rFonts w:ascii="Times New Roman" w:eastAsia="Arial" w:hAnsi="Times New Roman" w:cs="Times New Roman"/>
          <w:b/>
          <w:color w:val="26282F"/>
          <w:sz w:val="24"/>
        </w:rPr>
        <w:t xml:space="preserve"> сельское поселение</w:t>
      </w:r>
    </w:p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6"/>
        <w:gridCol w:w="4307"/>
      </w:tblGrid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Муниципальный контроль в сфере благоустройства на территории муниципального образования</w:t>
            </w:r>
          </w:p>
          <w:p w:rsidR="00830A4A" w:rsidRPr="00B73C75" w:rsidRDefault="00B73C75" w:rsidP="00B73C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Комсомольское</w:t>
            </w:r>
            <w:r w:rsidR="009D7AB7" w:rsidRPr="00B73C75">
              <w:rPr>
                <w:rFonts w:ascii="Times New Roman" w:eastAsia="Arial" w:hAnsi="Times New Roman" w:cs="Times New Roman"/>
                <w:sz w:val="24"/>
              </w:rPr>
              <w:t xml:space="preserve"> сельское поселение</w:t>
            </w: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  <w:p w:rsidR="00830A4A" w:rsidRPr="00B73C75" w:rsidRDefault="009D7AB7">
            <w:pPr>
              <w:widowControl w:val="0"/>
              <w:tabs>
                <w:tab w:val="left" w:pos="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73C75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proofErr w:type="gramStart"/>
            <w:r w:rsidRPr="00B73C75">
              <w:rPr>
                <w:rFonts w:ascii="Times New Roman" w:eastAsia="Arial" w:hAnsi="Times New Roman" w:cs="Times New Roman"/>
                <w:sz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N_____ от_______</w:t>
            </w: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N _________ от___________</w:t>
            </w: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9D7AB7">
      <w:pPr>
        <w:widowControl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</w:rPr>
      </w:pPr>
      <w:r w:rsidRPr="00B73C75">
        <w:rPr>
          <w:rFonts w:ascii="Times New Roman" w:eastAsia="Arial" w:hAnsi="Times New Roman" w:cs="Times New Roman"/>
          <w:b/>
          <w:sz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2156"/>
        <w:gridCol w:w="2402"/>
        <w:gridCol w:w="594"/>
        <w:gridCol w:w="663"/>
        <w:gridCol w:w="1615"/>
        <w:gridCol w:w="1442"/>
      </w:tblGrid>
      <w:tr w:rsidR="00F31A0D" w:rsidRPr="00B73C75">
        <w:tc>
          <w:tcPr>
            <w:tcW w:w="70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940ADA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 xml:space="preserve">N </w:t>
            </w:r>
            <w:proofErr w:type="gramStart"/>
            <w:r w:rsidRPr="00940ADA">
              <w:rPr>
                <w:rFonts w:ascii="Times New Roman" w:eastAsia="Arial" w:hAnsi="Times New Roman" w:cs="Times New Roman"/>
                <w:sz w:val="24"/>
              </w:rPr>
              <w:t>п</w:t>
            </w:r>
            <w:proofErr w:type="gramEnd"/>
            <w:r w:rsidRPr="00940ADA">
              <w:rPr>
                <w:rFonts w:ascii="Times New Roman" w:eastAsia="Arial" w:hAnsi="Times New Roman" w:cs="Times New Roman"/>
                <w:sz w:val="24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940ADA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940ADA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>Ответы на вопросы</w:t>
            </w:r>
          </w:p>
        </w:tc>
      </w:tr>
      <w:tr w:rsidR="00F31A0D" w:rsidRPr="00B73C75">
        <w:tc>
          <w:tcPr>
            <w:tcW w:w="70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294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да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нет</w:t>
            </w: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неприменимо</w:t>
            </w: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примечание</w:t>
            </w:r>
          </w:p>
        </w:tc>
      </w:tr>
      <w:tr w:rsidR="00F31A0D" w:rsidRPr="00940ADA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940A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Соблюдаются ли требования к содержанию </w:t>
            </w:r>
            <w:r w:rsidR="00940ADA">
              <w:rPr>
                <w:rFonts w:ascii="Times New Roman" w:eastAsia="Arial" w:hAnsi="Times New Roman" w:cs="Times New Roman"/>
                <w:sz w:val="24"/>
              </w:rPr>
              <w:t>объектов?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940ADA" w:rsidRPr="00940ADA">
              <w:rPr>
                <w:rFonts w:ascii="Times New Roman" w:eastAsia="Arial" w:hAnsi="Times New Roman" w:cs="Times New Roman"/>
                <w:sz w:val="24"/>
              </w:rPr>
              <w:t>3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73C75">
              <w:rPr>
                <w:rFonts w:ascii="Times New Roman" w:eastAsia="Arial" w:hAnsi="Times New Roman" w:cs="Times New Roman"/>
                <w:sz w:val="26"/>
              </w:rPr>
              <w:t xml:space="preserve">Правил благоустройства территорий муниципального образования </w:t>
            </w:r>
            <w:r w:rsidR="00B73C75">
              <w:rPr>
                <w:rFonts w:ascii="Times New Roman" w:eastAsia="Arial" w:hAnsi="Times New Roman" w:cs="Times New Roman"/>
                <w:sz w:val="26"/>
              </w:rPr>
              <w:t>Комсомольское</w:t>
            </w:r>
            <w:r w:rsidRPr="00B73C75">
              <w:rPr>
                <w:rFonts w:ascii="Times New Roman" w:eastAsia="Arial" w:hAnsi="Times New Roman" w:cs="Times New Roman"/>
                <w:sz w:val="26"/>
              </w:rPr>
              <w:t xml:space="preserve"> сельское поселение</w:t>
            </w:r>
          </w:p>
          <w:p w:rsidR="00830A4A" w:rsidRPr="00B73C75" w:rsidRDefault="009D7AB7" w:rsidP="0035764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73C75">
              <w:rPr>
                <w:rFonts w:ascii="Times New Roman" w:eastAsia="Arial" w:hAnsi="Times New Roman" w:cs="Times New Roman"/>
                <w:b/>
                <w:sz w:val="24"/>
              </w:rPr>
              <w:t>решением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Совета 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Комсомольск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ого сельского поселения от 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15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.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0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2.201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9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г. № 2 (далее - Правила благоустройства)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Соблюдаются ли требования к содержанию наружного освещения?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6D124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6D1248">
              <w:rPr>
                <w:rFonts w:ascii="Times New Roman" w:eastAsia="Arial" w:hAnsi="Times New Roman" w:cs="Times New Roman"/>
                <w:sz w:val="24"/>
              </w:rPr>
              <w:t xml:space="preserve"> 22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3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35764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2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8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4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Соблюдаются ли общие требования к содержанию и уборке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территорий поселения в зимний, летний период?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35764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 xml:space="preserve">Статьи 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4,5,6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09241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092412">
              <w:rPr>
                <w:rFonts w:ascii="Times New Roman" w:eastAsia="Arial" w:hAnsi="Times New Roman" w:cs="Times New Roman"/>
                <w:sz w:val="24"/>
              </w:rPr>
              <w:t>3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>6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940A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940ADA">
              <w:rPr>
                <w:rFonts w:ascii="Times New Roman" w:eastAsia="Arial" w:hAnsi="Times New Roman" w:cs="Times New Roman"/>
                <w:sz w:val="24"/>
              </w:rPr>
              <w:t>3 пункт 40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7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F31A0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Соблюдается ли порядок </w:t>
            </w:r>
            <w:r w:rsidR="00F31A0D">
              <w:rPr>
                <w:rFonts w:ascii="Times New Roman" w:eastAsia="Arial" w:hAnsi="Times New Roman" w:cs="Times New Roman"/>
                <w:sz w:val="24"/>
              </w:rPr>
              <w:t>с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о</w:t>
            </w:r>
            <w:r w:rsidR="00F31A0D">
              <w:rPr>
                <w:rFonts w:ascii="Times New Roman" w:eastAsia="Arial" w:hAnsi="Times New Roman" w:cs="Times New Roman"/>
                <w:sz w:val="24"/>
              </w:rPr>
              <w:t>держание общественных туалетов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12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8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1655AF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55AF">
              <w:rPr>
                <w:rFonts w:ascii="Times New Roman" w:eastAsia="Arial" w:hAnsi="Times New Roman" w:cs="Times New Roman"/>
                <w:sz w:val="24"/>
                <w:szCs w:val="24"/>
              </w:rPr>
              <w:t>Соответствуют ли требования содержания и ремонта фасадов зданий и сооружений</w:t>
            </w:r>
          </w:p>
          <w:p w:rsidR="00830A4A" w:rsidRPr="001655AF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55AF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1655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8</w:t>
            </w:r>
            <w:r w:rsidR="001655AF">
              <w:rPr>
                <w:rFonts w:ascii="Times New Roman" w:eastAsia="Arial" w:hAnsi="Times New Roman" w:cs="Times New Roman"/>
                <w:sz w:val="24"/>
              </w:rPr>
              <w:t xml:space="preserve"> пункт 68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9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Соответствуют ли требования к размещению средств информации на территории муниципального образования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1655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1655AF">
              <w:rPr>
                <w:rFonts w:ascii="Times New Roman" w:eastAsia="Arial" w:hAnsi="Times New Roman" w:cs="Times New Roman"/>
                <w:sz w:val="24"/>
              </w:rPr>
              <w:t>23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10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1655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1655AF">
              <w:rPr>
                <w:rFonts w:ascii="Times New Roman" w:eastAsia="Arial" w:hAnsi="Times New Roman" w:cs="Times New Roman"/>
                <w:sz w:val="24"/>
              </w:rPr>
              <w:t>14,16,18,19,20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Соответствует ли порядок производства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AB38E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Статья 2</w:t>
            </w:r>
            <w:r w:rsidR="00AB38E4">
              <w:rPr>
                <w:rFonts w:ascii="Times New Roman" w:eastAsia="Arial" w:hAnsi="Times New Roman" w:cs="Times New Roman"/>
                <w:sz w:val="24"/>
              </w:rPr>
              <w:t>1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AB38E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2</w:t>
            </w:r>
            <w:r w:rsidR="00AB38E4">
              <w:rPr>
                <w:rFonts w:ascii="Times New Roman" w:eastAsia="Arial" w:hAnsi="Times New Roman" w:cs="Times New Roman"/>
                <w:sz w:val="24"/>
              </w:rPr>
              <w:t>1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13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Соответствует ли порядок организации требованиям </w:t>
            </w:r>
            <w:r w:rsidRPr="00B73C75">
              <w:rPr>
                <w:rFonts w:ascii="Times New Roman" w:eastAsia="Arial" w:hAnsi="Times New Roman" w:cs="Times New Roman"/>
                <w:sz w:val="26"/>
              </w:rPr>
              <w:t>содержания малых архитектурных форм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AB38E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1</w:t>
            </w:r>
            <w:r w:rsidR="00AB38E4">
              <w:rPr>
                <w:rFonts w:ascii="Times New Roman" w:eastAsia="Arial" w:hAnsi="Times New Roman" w:cs="Times New Roman"/>
                <w:sz w:val="24"/>
              </w:rPr>
              <w:t>3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14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7F050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Соответствуют ли требования к содержанию мест п</w:t>
            </w:r>
            <w:r w:rsidR="007F050E">
              <w:rPr>
                <w:rFonts w:ascii="Times New Roman" w:eastAsia="Arial" w:hAnsi="Times New Roman" w:cs="Times New Roman"/>
                <w:sz w:val="24"/>
              </w:rPr>
              <w:t>ляжей,</w:t>
            </w:r>
            <w:r w:rsidR="0028447F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7F050E">
              <w:rPr>
                <w:rFonts w:ascii="Times New Roman" w:eastAsia="Arial" w:hAnsi="Times New Roman" w:cs="Times New Roman"/>
                <w:sz w:val="24"/>
              </w:rPr>
              <w:t>набережных рек и озер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7F050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1</w:t>
            </w:r>
            <w:r w:rsidR="007F050E">
              <w:rPr>
                <w:rFonts w:ascii="Times New Roman" w:eastAsia="Arial" w:hAnsi="Times New Roman" w:cs="Times New Roman"/>
                <w:sz w:val="24"/>
              </w:rPr>
              <w:t>1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>"_____" ______________ 20__ г.</w:t>
      </w: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 xml:space="preserve">       </w:t>
      </w:r>
      <w:proofErr w:type="gramStart"/>
      <w:r w:rsidRPr="00B73C75">
        <w:rPr>
          <w:rFonts w:ascii="Times New Roman" w:eastAsia="Arial" w:hAnsi="Times New Roman" w:cs="Times New Roman"/>
          <w:sz w:val="24"/>
        </w:rPr>
        <w:t>(дата заполнения</w:t>
      </w:r>
      <w:proofErr w:type="gramEnd"/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 xml:space="preserve">      проверочного листа)</w:t>
      </w:r>
    </w:p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>_____________________________ _________ ____________________________</w:t>
      </w: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proofErr w:type="gramStart"/>
      <w:r w:rsidRPr="00B73C75">
        <w:rPr>
          <w:rFonts w:ascii="Times New Roman" w:eastAsia="Arial" w:hAnsi="Times New Roman" w:cs="Times New Roman"/>
          <w:sz w:val="24"/>
        </w:rPr>
        <w:t>(должность лица, заполнившего (подпись)   (фамилия, имя, отчество</w:t>
      </w:r>
      <w:proofErr w:type="gramEnd"/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 xml:space="preserve">     проверочный лист)      (при наличии)    лица, заполнившего</w:t>
      </w: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 xml:space="preserve">                                              проверочный лист)</w:t>
      </w:r>
    </w:p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sectPr w:rsidR="00830A4A" w:rsidRPr="00B73C75" w:rsidSect="00A4098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2F" w:rsidRDefault="0044422F" w:rsidP="00A40989">
      <w:pPr>
        <w:spacing w:after="0" w:line="240" w:lineRule="auto"/>
      </w:pPr>
      <w:r>
        <w:separator/>
      </w:r>
    </w:p>
  </w:endnote>
  <w:endnote w:type="continuationSeparator" w:id="0">
    <w:p w:rsidR="0044422F" w:rsidRDefault="0044422F" w:rsidP="00A4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035532"/>
      <w:docPartObj>
        <w:docPartGallery w:val="Page Numbers (Bottom of Page)"/>
        <w:docPartUnique/>
      </w:docPartObj>
    </w:sdtPr>
    <w:sdtContent>
      <w:p w:rsidR="00A40989" w:rsidRDefault="00A409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0989" w:rsidRDefault="00A409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2F" w:rsidRDefault="0044422F" w:rsidP="00A40989">
      <w:pPr>
        <w:spacing w:after="0" w:line="240" w:lineRule="auto"/>
      </w:pPr>
      <w:r>
        <w:separator/>
      </w:r>
    </w:p>
  </w:footnote>
  <w:footnote w:type="continuationSeparator" w:id="0">
    <w:p w:rsidR="0044422F" w:rsidRDefault="0044422F" w:rsidP="00A40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A4A"/>
    <w:rsid w:val="00007334"/>
    <w:rsid w:val="00092412"/>
    <w:rsid w:val="000D5F53"/>
    <w:rsid w:val="001655AF"/>
    <w:rsid w:val="0028447F"/>
    <w:rsid w:val="0035764F"/>
    <w:rsid w:val="0044422F"/>
    <w:rsid w:val="00532BC4"/>
    <w:rsid w:val="006D1248"/>
    <w:rsid w:val="007F050E"/>
    <w:rsid w:val="00830A4A"/>
    <w:rsid w:val="00867255"/>
    <w:rsid w:val="00940ADA"/>
    <w:rsid w:val="00983204"/>
    <w:rsid w:val="009D7AB7"/>
    <w:rsid w:val="00A40989"/>
    <w:rsid w:val="00AB38E4"/>
    <w:rsid w:val="00B73C75"/>
    <w:rsid w:val="00C062CD"/>
    <w:rsid w:val="00F3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5F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A40989"/>
    <w:rPr>
      <w:b/>
      <w:bCs w:val="0"/>
      <w:color w:val="26282F"/>
    </w:rPr>
  </w:style>
  <w:style w:type="character" w:customStyle="1" w:styleId="a6">
    <w:name w:val="Гипертекстовая ссылка"/>
    <w:uiPriority w:val="99"/>
    <w:rsid w:val="00A40989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header"/>
    <w:basedOn w:val="a"/>
    <w:link w:val="a8"/>
    <w:uiPriority w:val="99"/>
    <w:unhideWhenUsed/>
    <w:rsid w:val="00A4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989"/>
  </w:style>
  <w:style w:type="paragraph" w:styleId="a9">
    <w:name w:val="footer"/>
    <w:basedOn w:val="a"/>
    <w:link w:val="aa"/>
    <w:uiPriority w:val="99"/>
    <w:unhideWhenUsed/>
    <w:rsid w:val="00A4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0989"/>
  </w:style>
  <w:style w:type="paragraph" w:styleId="ab">
    <w:name w:val="Balloon Text"/>
    <w:basedOn w:val="a"/>
    <w:link w:val="ac"/>
    <w:uiPriority w:val="99"/>
    <w:semiHidden/>
    <w:unhideWhenUsed/>
    <w:rsid w:val="00A4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komsomol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442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2563-CC21-4C6E-8CC3-44AE5590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2022-03-01T07:41:00Z</cp:lastPrinted>
  <dcterms:created xsi:type="dcterms:W3CDTF">2022-02-17T04:46:00Z</dcterms:created>
  <dcterms:modified xsi:type="dcterms:W3CDTF">2022-03-01T07:42:00Z</dcterms:modified>
</cp:coreProperties>
</file>