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D6" w:rsidRPr="00F70FD6" w:rsidRDefault="00F70FD6" w:rsidP="00F70FD6">
      <w:pPr>
        <w:tabs>
          <w:tab w:val="left" w:pos="45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D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F70FD6" w:rsidRPr="00F70FD6" w:rsidRDefault="00F70FD6" w:rsidP="00F70FD6">
      <w:pPr>
        <w:tabs>
          <w:tab w:val="left" w:pos="45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D6">
        <w:rPr>
          <w:rFonts w:ascii="Times New Roman" w:hAnsi="Times New Roman" w:cs="Times New Roman"/>
          <w:b/>
          <w:bCs/>
          <w:sz w:val="28"/>
          <w:szCs w:val="28"/>
        </w:rPr>
        <w:t xml:space="preserve">КОМСОМОЛЬСКОЕ СЕЛЬСКОЕ ПОСЕЛЕНИЕ </w:t>
      </w:r>
    </w:p>
    <w:p w:rsidR="00F70FD6" w:rsidRPr="00F70FD6" w:rsidRDefault="00F70FD6" w:rsidP="00F70FD6">
      <w:pPr>
        <w:tabs>
          <w:tab w:val="left" w:pos="45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D6">
        <w:rPr>
          <w:rFonts w:ascii="Times New Roman" w:hAnsi="Times New Roman" w:cs="Times New Roman"/>
          <w:b/>
          <w:bCs/>
          <w:sz w:val="28"/>
          <w:szCs w:val="28"/>
        </w:rPr>
        <w:t>ПЕРВОМАЙСКОГО РАЙОНА ТОМСКОЙ ОБЛАСТИ</w:t>
      </w:r>
    </w:p>
    <w:p w:rsidR="00F70FD6" w:rsidRPr="00F70FD6" w:rsidRDefault="00F70FD6" w:rsidP="00F70FD6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D6" w:rsidRPr="00C51FAD" w:rsidRDefault="00F70FD6" w:rsidP="00F70FD6">
      <w:pPr>
        <w:tabs>
          <w:tab w:val="left" w:pos="450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FA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70FD6" w:rsidRPr="00C51FAD" w:rsidRDefault="00F70FD6" w:rsidP="00F70FD6">
      <w:pPr>
        <w:tabs>
          <w:tab w:val="left" w:pos="450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FD6" w:rsidRPr="00C51FAD" w:rsidRDefault="00C51FAD" w:rsidP="00F70FD6">
      <w:pPr>
        <w:tabs>
          <w:tab w:val="left" w:pos="4500"/>
        </w:tabs>
        <w:rPr>
          <w:rFonts w:ascii="Times New Roman" w:hAnsi="Times New Roman" w:cs="Times New Roman"/>
          <w:bCs/>
          <w:sz w:val="28"/>
          <w:szCs w:val="28"/>
        </w:rPr>
      </w:pPr>
      <w:r w:rsidRPr="00F81615">
        <w:rPr>
          <w:rFonts w:ascii="Times New Roman" w:hAnsi="Times New Roman" w:cs="Times New Roman"/>
          <w:bCs/>
          <w:sz w:val="28"/>
          <w:szCs w:val="28"/>
        </w:rPr>
        <w:t>02.05.2023 г.</w:t>
      </w:r>
      <w:r w:rsidR="00F70FD6" w:rsidRPr="00C51FA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443C15" w:rsidRPr="00C51FA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F70FD6" w:rsidRPr="00F81615">
        <w:rPr>
          <w:rFonts w:ascii="Times New Roman" w:hAnsi="Times New Roman" w:cs="Times New Roman"/>
          <w:bCs/>
          <w:sz w:val="28"/>
          <w:szCs w:val="28"/>
        </w:rPr>
        <w:t>№</w:t>
      </w:r>
      <w:r w:rsidR="00F4139D" w:rsidRPr="00F4139D">
        <w:rPr>
          <w:rFonts w:ascii="Times New Roman" w:hAnsi="Times New Roman" w:cs="Times New Roman"/>
          <w:bCs/>
          <w:sz w:val="28"/>
          <w:szCs w:val="28"/>
        </w:rPr>
        <w:t>17</w:t>
      </w:r>
      <w:r w:rsidR="00F70FD6" w:rsidRPr="00C51F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0FD6" w:rsidRPr="00C51FAD" w:rsidRDefault="00F70FD6" w:rsidP="00F70FD6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C51FAD">
        <w:rPr>
          <w:rFonts w:ascii="Times New Roman" w:hAnsi="Times New Roman" w:cs="Times New Roman"/>
          <w:bCs/>
          <w:sz w:val="28"/>
          <w:szCs w:val="28"/>
        </w:rPr>
        <w:t xml:space="preserve">с. Комсомольск                        </w:t>
      </w:r>
      <w:r w:rsidRPr="00C51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70FD6" w:rsidRPr="00C51FAD" w:rsidRDefault="00F70FD6" w:rsidP="00F81615">
      <w:pPr>
        <w:pStyle w:val="ConsPlusTitle"/>
        <w:jc w:val="both"/>
        <w:rPr>
          <w:b w:val="0"/>
          <w:sz w:val="28"/>
          <w:szCs w:val="28"/>
        </w:rPr>
      </w:pPr>
    </w:p>
    <w:p w:rsidR="00C51FAD" w:rsidRPr="00C51FAD" w:rsidRDefault="00C51FAD" w:rsidP="0042383E">
      <w:pPr>
        <w:pStyle w:val="a4"/>
        <w:tabs>
          <w:tab w:val="left" w:pos="600"/>
        </w:tabs>
        <w:rPr>
          <w:b w:val="0"/>
          <w:szCs w:val="28"/>
        </w:rPr>
      </w:pPr>
      <w:r w:rsidRPr="00C51FAD">
        <w:rPr>
          <w:b w:val="0"/>
          <w:szCs w:val="28"/>
        </w:rPr>
        <w:t>«Об организации пожарно-профилактической работы в жилом секторе и на объектах с массовым пребыванием людей на территории Комсомольского сельского поселения»</w:t>
      </w:r>
    </w:p>
    <w:p w:rsidR="00C51FAD" w:rsidRPr="00C51FAD" w:rsidRDefault="00C51FAD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</w:p>
    <w:p w:rsidR="002E69D8" w:rsidRDefault="00C51FAD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  <w:r w:rsidRPr="00C51FAD">
        <w:rPr>
          <w:b w:val="0"/>
          <w:szCs w:val="28"/>
        </w:rPr>
        <w:t xml:space="preserve">  </w:t>
      </w:r>
      <w:r w:rsidR="0042383E">
        <w:rPr>
          <w:b w:val="0"/>
          <w:szCs w:val="28"/>
        </w:rPr>
        <w:t xml:space="preserve">    </w:t>
      </w:r>
      <w:r w:rsidRPr="00C51FAD">
        <w:rPr>
          <w:b w:val="0"/>
          <w:szCs w:val="28"/>
        </w:rPr>
        <w:t>В соответ</w:t>
      </w:r>
      <w:r w:rsidR="002E69D8">
        <w:rPr>
          <w:b w:val="0"/>
          <w:szCs w:val="28"/>
        </w:rPr>
        <w:t>ствии с требованиями Федеральных</w:t>
      </w:r>
      <w:r w:rsidRPr="00C51FAD">
        <w:rPr>
          <w:b w:val="0"/>
          <w:szCs w:val="28"/>
        </w:rPr>
        <w:t xml:space="preserve"> законов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 w:rsidR="002E69D8">
        <w:rPr>
          <w:b w:val="0"/>
          <w:szCs w:val="28"/>
        </w:rPr>
        <w:t xml:space="preserve">со ст. 63 Федерального Закона №123-ФЗ </w:t>
      </w:r>
      <w:r w:rsidR="00432008">
        <w:rPr>
          <w:b w:val="0"/>
          <w:szCs w:val="28"/>
        </w:rPr>
        <w:t xml:space="preserve"> от 22.07.2008г </w:t>
      </w:r>
      <w:r w:rsidR="002E69D8">
        <w:rPr>
          <w:b w:val="0"/>
          <w:szCs w:val="28"/>
        </w:rPr>
        <w:t xml:space="preserve">обеспечение первичных </w:t>
      </w:r>
      <w:r w:rsidR="008B5B40">
        <w:rPr>
          <w:b w:val="0"/>
          <w:szCs w:val="28"/>
        </w:rPr>
        <w:t>м</w:t>
      </w:r>
      <w:r w:rsidR="002E69D8">
        <w:rPr>
          <w:b w:val="0"/>
          <w:szCs w:val="28"/>
        </w:rPr>
        <w:t xml:space="preserve">ер пожарной безопасности </w:t>
      </w:r>
      <w:r w:rsidR="009D62A6">
        <w:rPr>
          <w:b w:val="0"/>
          <w:szCs w:val="28"/>
        </w:rPr>
        <w:t>отнесено к вопросам местного значения, включая</w:t>
      </w:r>
      <w:r w:rsidR="00432008">
        <w:rPr>
          <w:b w:val="0"/>
          <w:szCs w:val="28"/>
        </w:rPr>
        <w:t xml:space="preserve"> </w:t>
      </w:r>
      <w:r w:rsidR="009D62A6">
        <w:rPr>
          <w:b w:val="0"/>
          <w:szCs w:val="28"/>
        </w:rPr>
        <w:t>реализацию полно</w:t>
      </w:r>
      <w:r w:rsidR="00432008">
        <w:rPr>
          <w:b w:val="0"/>
          <w:szCs w:val="28"/>
        </w:rPr>
        <w:t>мочий органов местного самоуправления по решению вопросов организационн</w:t>
      </w:r>
      <w:proofErr w:type="gramStart"/>
      <w:r w:rsidR="00432008">
        <w:rPr>
          <w:b w:val="0"/>
          <w:szCs w:val="28"/>
        </w:rPr>
        <w:t>о-</w:t>
      </w:r>
      <w:proofErr w:type="gramEnd"/>
      <w:r w:rsidR="00432008">
        <w:rPr>
          <w:b w:val="0"/>
          <w:szCs w:val="28"/>
        </w:rPr>
        <w:t xml:space="preserve"> правового, финансового, материально- технического обеспечения пожарной безопасности на территории муниципального образования, а так же Методике проведения профилактической работы в жилом секторе от 30.03.2020г. №2-4-71-7</w:t>
      </w:r>
    </w:p>
    <w:p w:rsidR="00F81615" w:rsidRDefault="00F81615" w:rsidP="002E69D8">
      <w:pPr>
        <w:pStyle w:val="a4"/>
        <w:tabs>
          <w:tab w:val="left" w:pos="600"/>
        </w:tabs>
        <w:rPr>
          <w:b w:val="0"/>
          <w:szCs w:val="28"/>
        </w:rPr>
      </w:pPr>
    </w:p>
    <w:p w:rsidR="00C51FAD" w:rsidRPr="00C51FAD" w:rsidRDefault="00C51FAD" w:rsidP="002E69D8">
      <w:pPr>
        <w:pStyle w:val="a4"/>
        <w:tabs>
          <w:tab w:val="left" w:pos="600"/>
        </w:tabs>
        <w:rPr>
          <w:b w:val="0"/>
          <w:szCs w:val="28"/>
        </w:rPr>
      </w:pPr>
      <w:r w:rsidRPr="00C51FAD">
        <w:rPr>
          <w:b w:val="0"/>
          <w:szCs w:val="28"/>
        </w:rPr>
        <w:t>ПОСТАНОВЛЯЕТ:</w:t>
      </w:r>
    </w:p>
    <w:p w:rsidR="00C51FAD" w:rsidRPr="00C51FAD" w:rsidRDefault="00C51FAD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</w:p>
    <w:p w:rsidR="00C51FAD" w:rsidRPr="00C51FAD" w:rsidRDefault="00C51FAD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  <w:r w:rsidRPr="00C51FAD">
        <w:rPr>
          <w:b w:val="0"/>
          <w:szCs w:val="28"/>
        </w:rPr>
        <w:t>1.Утвердить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Комсомольского сельского поселения</w:t>
      </w:r>
    </w:p>
    <w:p w:rsidR="00C51FAD" w:rsidRPr="00C51FAD" w:rsidRDefault="00C51FAD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  <w:r w:rsidRPr="00C51FAD">
        <w:rPr>
          <w:b w:val="0"/>
          <w:szCs w:val="28"/>
        </w:rPr>
        <w:t>2.Рекомендовать руководителям предприятий, организаций, учреждений с массовым пребыванием людей независимо от организацион</w:t>
      </w:r>
      <w:r w:rsidR="00F81615">
        <w:rPr>
          <w:b w:val="0"/>
          <w:szCs w:val="28"/>
        </w:rPr>
        <w:t>но-правовых форм собственности:</w:t>
      </w:r>
      <w:r w:rsidRPr="00C51FAD">
        <w:rPr>
          <w:b w:val="0"/>
          <w:szCs w:val="28"/>
        </w:rPr>
        <w:t xml:space="preserve"> </w:t>
      </w:r>
      <w:r w:rsidR="00F81615">
        <w:rPr>
          <w:b w:val="0"/>
          <w:szCs w:val="28"/>
        </w:rPr>
        <w:t>3</w:t>
      </w:r>
      <w:r w:rsidRPr="00C51FAD">
        <w:rPr>
          <w:b w:val="0"/>
          <w:szCs w:val="28"/>
        </w:rPr>
        <w:t>. Основными направлениями работы по противопожарной пропаганде и агитации считать:</w:t>
      </w:r>
    </w:p>
    <w:p w:rsidR="00C51FAD" w:rsidRPr="00C51FAD" w:rsidRDefault="00F81615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C51FAD" w:rsidRPr="00C51FAD">
        <w:rPr>
          <w:b w:val="0"/>
          <w:szCs w:val="28"/>
        </w:rPr>
        <w:t>.1.Работу с населением по месту жительства путем проведения собраний, индивидуальных бесед.</w:t>
      </w:r>
    </w:p>
    <w:p w:rsidR="00C51FAD" w:rsidRPr="00C51FAD" w:rsidRDefault="00F81615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C51FAD" w:rsidRPr="00C51FAD">
        <w:rPr>
          <w:b w:val="0"/>
          <w:szCs w:val="28"/>
        </w:rPr>
        <w:t>.2.Привлечение к работе общественных объедине</w:t>
      </w:r>
      <w:r>
        <w:rPr>
          <w:b w:val="0"/>
          <w:szCs w:val="28"/>
        </w:rPr>
        <w:t>ний, предприятия и организации.</w:t>
      </w:r>
      <w:r w:rsidR="00C51FAD" w:rsidRPr="00C51FAD">
        <w:rPr>
          <w:b w:val="0"/>
          <w:szCs w:val="28"/>
        </w:rPr>
        <w:t xml:space="preserve"> </w:t>
      </w:r>
      <w:r>
        <w:rPr>
          <w:b w:val="0"/>
          <w:szCs w:val="28"/>
        </w:rPr>
        <w:t>3</w:t>
      </w:r>
      <w:r w:rsidR="00C51FAD" w:rsidRPr="00C51FAD">
        <w:rPr>
          <w:b w:val="0"/>
          <w:szCs w:val="28"/>
        </w:rPr>
        <w:t>.3.Использование средств наружной рекламы.</w:t>
      </w:r>
    </w:p>
    <w:p w:rsidR="00F81615" w:rsidRDefault="00F81615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C51FAD" w:rsidRPr="00C51FAD">
        <w:rPr>
          <w:b w:val="0"/>
          <w:szCs w:val="28"/>
        </w:rPr>
        <w:t>.4.Размещение материалов по противопожарной пропаганде в средствах массовой информации, на инфор</w:t>
      </w:r>
      <w:r>
        <w:rPr>
          <w:b w:val="0"/>
          <w:szCs w:val="28"/>
        </w:rPr>
        <w:t>мационных стендах.</w:t>
      </w:r>
    </w:p>
    <w:p w:rsidR="00C51FAD" w:rsidRDefault="00F81615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C51FAD" w:rsidRPr="00C51FAD">
        <w:rPr>
          <w:b w:val="0"/>
          <w:szCs w:val="28"/>
        </w:rPr>
        <w:t xml:space="preserve">.Опубликовать настоящее постановление на официальном </w:t>
      </w:r>
      <w:r>
        <w:rPr>
          <w:b w:val="0"/>
          <w:szCs w:val="28"/>
        </w:rPr>
        <w:t>сайте А</w:t>
      </w:r>
      <w:r w:rsidR="00C51FAD" w:rsidRPr="00C51FAD">
        <w:rPr>
          <w:b w:val="0"/>
          <w:szCs w:val="28"/>
        </w:rPr>
        <w:t xml:space="preserve">дминистрации </w:t>
      </w:r>
      <w:r>
        <w:rPr>
          <w:b w:val="0"/>
          <w:szCs w:val="28"/>
        </w:rPr>
        <w:t>Комсомольского сельского поселения</w:t>
      </w:r>
      <w:r w:rsidR="00C51FAD" w:rsidRPr="00C51FAD">
        <w:rPr>
          <w:b w:val="0"/>
          <w:szCs w:val="28"/>
        </w:rPr>
        <w:t>.</w:t>
      </w:r>
    </w:p>
    <w:p w:rsidR="00C51FAD" w:rsidRPr="00C51FAD" w:rsidRDefault="00F81615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C51FAD" w:rsidRPr="00C51FAD">
        <w:rPr>
          <w:b w:val="0"/>
          <w:szCs w:val="28"/>
        </w:rPr>
        <w:t>.</w:t>
      </w:r>
      <w:proofErr w:type="gramStart"/>
      <w:r w:rsidR="00C51FAD" w:rsidRPr="00C51FAD">
        <w:rPr>
          <w:b w:val="0"/>
          <w:szCs w:val="28"/>
        </w:rPr>
        <w:t>Контроль за</w:t>
      </w:r>
      <w:proofErr w:type="gramEnd"/>
      <w:r w:rsidR="00C51FAD" w:rsidRPr="00C51FAD">
        <w:rPr>
          <w:b w:val="0"/>
          <w:szCs w:val="28"/>
        </w:rPr>
        <w:t xml:space="preserve"> выполнением настоящего постановления оставляю за собой.</w:t>
      </w:r>
    </w:p>
    <w:p w:rsidR="00C51FAD" w:rsidRPr="00C51FAD" w:rsidRDefault="00C51FAD" w:rsidP="00F81615">
      <w:pPr>
        <w:pStyle w:val="a4"/>
        <w:tabs>
          <w:tab w:val="left" w:pos="600"/>
        </w:tabs>
        <w:jc w:val="both"/>
        <w:rPr>
          <w:b w:val="0"/>
          <w:szCs w:val="28"/>
        </w:rPr>
      </w:pPr>
    </w:p>
    <w:p w:rsidR="00F81615" w:rsidRDefault="00F81615" w:rsidP="00F81615">
      <w:pPr>
        <w:pStyle w:val="a4"/>
        <w:tabs>
          <w:tab w:val="left" w:pos="600"/>
          <w:tab w:val="left" w:pos="7335"/>
        </w:tabs>
        <w:jc w:val="both"/>
        <w:rPr>
          <w:b w:val="0"/>
          <w:szCs w:val="28"/>
        </w:rPr>
      </w:pPr>
    </w:p>
    <w:p w:rsidR="00F81615" w:rsidRDefault="00F81615" w:rsidP="00F81615">
      <w:pPr>
        <w:pStyle w:val="a4"/>
        <w:tabs>
          <w:tab w:val="left" w:pos="600"/>
          <w:tab w:val="left" w:pos="7335"/>
        </w:tabs>
        <w:jc w:val="both"/>
        <w:rPr>
          <w:b w:val="0"/>
          <w:szCs w:val="28"/>
        </w:rPr>
      </w:pPr>
    </w:p>
    <w:p w:rsidR="00F81615" w:rsidRDefault="00F81615" w:rsidP="00F81615">
      <w:pPr>
        <w:pStyle w:val="a4"/>
        <w:tabs>
          <w:tab w:val="left" w:pos="600"/>
          <w:tab w:val="left" w:pos="7335"/>
        </w:tabs>
        <w:jc w:val="both"/>
        <w:rPr>
          <w:b w:val="0"/>
          <w:szCs w:val="28"/>
        </w:rPr>
      </w:pPr>
    </w:p>
    <w:p w:rsidR="00C51FAD" w:rsidRPr="0042383E" w:rsidRDefault="00C51FAD" w:rsidP="0042383E">
      <w:pPr>
        <w:pStyle w:val="a4"/>
        <w:tabs>
          <w:tab w:val="left" w:pos="600"/>
          <w:tab w:val="left" w:pos="7335"/>
        </w:tabs>
        <w:jc w:val="both"/>
        <w:rPr>
          <w:b w:val="0"/>
          <w:szCs w:val="28"/>
        </w:rPr>
      </w:pPr>
      <w:r w:rsidRPr="00C51FAD">
        <w:rPr>
          <w:b w:val="0"/>
          <w:szCs w:val="28"/>
        </w:rPr>
        <w:t xml:space="preserve"> </w:t>
      </w:r>
      <w:r w:rsidR="00F81615" w:rsidRPr="00F81615">
        <w:rPr>
          <w:b w:val="0"/>
          <w:szCs w:val="28"/>
        </w:rPr>
        <w:t>Глава Комсомольского сельского поселения</w:t>
      </w:r>
      <w:r w:rsidR="00F81615">
        <w:rPr>
          <w:b w:val="0"/>
          <w:szCs w:val="28"/>
        </w:rPr>
        <w:tab/>
      </w:r>
      <w:r w:rsidR="0042383E">
        <w:rPr>
          <w:b w:val="0"/>
          <w:szCs w:val="28"/>
        </w:rPr>
        <w:t xml:space="preserve">              </w:t>
      </w:r>
      <w:r w:rsidR="00F81615" w:rsidRPr="00F81615">
        <w:rPr>
          <w:b w:val="0"/>
          <w:szCs w:val="28"/>
        </w:rPr>
        <w:t>Н.Г.</w:t>
      </w:r>
      <w:r w:rsidR="0042383E">
        <w:rPr>
          <w:b w:val="0"/>
          <w:szCs w:val="28"/>
        </w:rPr>
        <w:t xml:space="preserve"> </w:t>
      </w:r>
      <w:r w:rsidR="00F81615" w:rsidRPr="00F81615">
        <w:rPr>
          <w:b w:val="0"/>
          <w:szCs w:val="28"/>
        </w:rPr>
        <w:t>Сафронов</w:t>
      </w:r>
    </w:p>
    <w:p w:rsidR="00D06B32" w:rsidRPr="00F81615" w:rsidRDefault="00C51FAD" w:rsidP="00F81615">
      <w:pPr>
        <w:pStyle w:val="a4"/>
        <w:tabs>
          <w:tab w:val="left" w:pos="600"/>
        </w:tabs>
        <w:jc w:val="both"/>
        <w:rPr>
          <w:sz w:val="24"/>
        </w:rPr>
      </w:pPr>
      <w:r w:rsidRPr="00C51FAD">
        <w:rPr>
          <w:sz w:val="24"/>
        </w:rPr>
        <w:t xml:space="preserve">                                                         </w:t>
      </w:r>
      <w:r w:rsidR="00F81615">
        <w:rPr>
          <w:sz w:val="24"/>
        </w:rPr>
        <w:t xml:space="preserve">                             </w:t>
      </w:r>
    </w:p>
    <w:p w:rsidR="0042383E" w:rsidRDefault="0042383E" w:rsidP="0042383E">
      <w:pPr>
        <w:jc w:val="right"/>
      </w:pPr>
    </w:p>
    <w:p w:rsidR="0042383E" w:rsidRDefault="0042383E" w:rsidP="0042383E">
      <w:pPr>
        <w:jc w:val="right"/>
      </w:pPr>
      <w:r>
        <w:lastRenderedPageBreak/>
        <w:t>Утверждено</w:t>
      </w:r>
    </w:p>
    <w:p w:rsidR="0042383E" w:rsidRDefault="0042383E" w:rsidP="0042383E">
      <w:pPr>
        <w:jc w:val="right"/>
      </w:pPr>
      <w:r>
        <w:t xml:space="preserve">постановлением Главы </w:t>
      </w:r>
      <w:proofErr w:type="gramStart"/>
      <w:r>
        <w:t>Комсомольского</w:t>
      </w:r>
      <w:proofErr w:type="gramEnd"/>
      <w:r>
        <w:t xml:space="preserve"> </w:t>
      </w:r>
    </w:p>
    <w:p w:rsidR="0042383E" w:rsidRDefault="0042383E" w:rsidP="0042383E">
      <w:pPr>
        <w:jc w:val="right"/>
      </w:pPr>
      <w:r>
        <w:t>сельского поселения</w:t>
      </w:r>
    </w:p>
    <w:p w:rsidR="0042383E" w:rsidRDefault="0042383E" w:rsidP="0042383E">
      <w:pPr>
        <w:jc w:val="right"/>
      </w:pPr>
      <w:r>
        <w:t>Н.Г. Сафронов</w:t>
      </w:r>
    </w:p>
    <w:p w:rsidR="0042383E" w:rsidRPr="00F4139D" w:rsidRDefault="0042383E" w:rsidP="0042383E">
      <w:pPr>
        <w:jc w:val="right"/>
        <w:rPr>
          <w:lang w:val="en-US"/>
        </w:rPr>
      </w:pPr>
      <w:r>
        <w:t>От 02.05.2023г. №</w:t>
      </w:r>
      <w:r w:rsidR="00F4139D">
        <w:rPr>
          <w:lang w:val="en-US"/>
        </w:rPr>
        <w:t>17</w:t>
      </w:r>
      <w:bookmarkStart w:id="0" w:name="_GoBack"/>
      <w:bookmarkEnd w:id="0"/>
    </w:p>
    <w:p w:rsidR="0042383E" w:rsidRDefault="0042383E" w:rsidP="0042383E">
      <w:pPr>
        <w:jc w:val="right"/>
      </w:pPr>
    </w:p>
    <w:p w:rsidR="0042383E" w:rsidRDefault="0042383E" w:rsidP="0042383E">
      <w:pPr>
        <w:jc w:val="right"/>
      </w:pPr>
      <w:r>
        <w:t xml:space="preserve">                                           </w:t>
      </w:r>
    </w:p>
    <w:p w:rsidR="0042383E" w:rsidRDefault="0042383E" w:rsidP="0042383E">
      <w:pPr>
        <w:jc w:val="center"/>
      </w:pPr>
      <w:r>
        <w:t xml:space="preserve"> </w:t>
      </w:r>
    </w:p>
    <w:p w:rsidR="0042383E" w:rsidRDefault="0042383E" w:rsidP="0042383E">
      <w:pPr>
        <w:jc w:val="center"/>
      </w:pPr>
    </w:p>
    <w:p w:rsidR="0042383E" w:rsidRDefault="0042383E" w:rsidP="0042383E">
      <w:pPr>
        <w:jc w:val="center"/>
      </w:pPr>
      <w:r>
        <w:t>ПОЛОЖЕНИЕ</w:t>
      </w:r>
    </w:p>
    <w:p w:rsidR="0042383E" w:rsidRDefault="0042383E" w:rsidP="0042383E">
      <w:pPr>
        <w:jc w:val="center"/>
      </w:pPr>
    </w:p>
    <w:p w:rsidR="0042383E" w:rsidRDefault="0042383E" w:rsidP="0042383E">
      <w:pPr>
        <w:jc w:val="center"/>
      </w:pPr>
      <w:r>
        <w:t>«О порядке организации и проведения пожарно-профилактической работы в жилом секторе и на объектах с массовым пребыванием людей на территории Комсомольского сельского поселения</w:t>
      </w:r>
      <w:proofErr w:type="gramStart"/>
      <w:r>
        <w:t>.»</w:t>
      </w:r>
      <w:proofErr w:type="gramEnd"/>
    </w:p>
    <w:p w:rsidR="0042383E" w:rsidRDefault="0042383E" w:rsidP="0042383E">
      <w:pPr>
        <w:jc w:val="center"/>
      </w:pPr>
    </w:p>
    <w:p w:rsidR="0042383E" w:rsidRDefault="0042383E" w:rsidP="0042383E">
      <w:pPr>
        <w:jc w:val="center"/>
      </w:pPr>
      <w:r>
        <w:t>I. Общие положения</w:t>
      </w:r>
    </w:p>
    <w:p w:rsidR="0042383E" w:rsidRDefault="0042383E" w:rsidP="0042383E">
      <w:pPr>
        <w:jc w:val="both"/>
      </w:pPr>
    </w:p>
    <w:p w:rsidR="0042383E" w:rsidRDefault="0042383E" w:rsidP="0056476C">
      <w:pPr>
        <w:jc w:val="both"/>
      </w:pPr>
      <w:r>
        <w:t>1.Положение о порядке проведения противопожарной пропаганды и обучения населения Комсомольского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2.Основными целями обучения населения мерам пожарной безопасности и проведения противопожарной пропаганды являются: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-снижение количества пожаров и степени тяжести их последствий;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-совершенствование знаний населения в области пожарной безопасности.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  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     -совершенствование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     -повышение эффективности взаимодействия организаций и населения в сфере обеспечения пожарной безопасности на территории Восточного городского поселения;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    -совершенствование форм и методов противопожарной пропаганды;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    -оперативное доведение до населения информации в области пожарной безопасности;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   -создание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4.Меры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5.Профилактика пожаров -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6.Противопожарная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смотров, конференций и использования других, не запрещенных законодательством Российской Федерации форм информирования </w:t>
      </w:r>
      <w:r>
        <w:lastRenderedPageBreak/>
        <w:t>населения. Противопожарную пропаганду проводят руководители предприятий, организаций и учреждений.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II. Организация противопожарной пропаганды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         В соответствии с действующим законодательством администрация </w:t>
      </w:r>
      <w:r w:rsidR="0056476C">
        <w:t>Комсомольского сельского поселения</w:t>
      </w:r>
      <w:r>
        <w:t xml:space="preserve"> проводит противопожарную пропаганду посредством: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1)изготовления и распространения среди населения противопожарных памяток, листовок;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proofErr w:type="gramStart"/>
      <w:r>
        <w:t>2)размещения в организациях, занятых обслуживанием жилищного фонда, объектах муниципальной собственности (здравоохранения, образования, культуры) информационных стендов пожарной безопасности</w:t>
      </w:r>
      <w:r w:rsidR="0056476C">
        <w:t>)</w:t>
      </w:r>
      <w:r>
        <w:t>;</w:t>
      </w:r>
      <w:proofErr w:type="gramEnd"/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</w:p>
    <w:p w:rsidR="0042383E" w:rsidRDefault="0056476C" w:rsidP="0056476C">
      <w:pPr>
        <w:jc w:val="both"/>
      </w:pPr>
      <w:r>
        <w:t>3</w:t>
      </w:r>
      <w:r w:rsidR="0042383E">
        <w:t>)организации конкурсов, выставок, соревнований на противопожарную тематику;</w:t>
      </w:r>
    </w:p>
    <w:p w:rsidR="0042383E" w:rsidRDefault="0042383E" w:rsidP="0056476C">
      <w:pPr>
        <w:jc w:val="both"/>
      </w:pPr>
    </w:p>
    <w:p w:rsidR="0042383E" w:rsidRDefault="0056476C" w:rsidP="0056476C">
      <w:pPr>
        <w:jc w:val="both"/>
      </w:pPr>
      <w:r>
        <w:t>4</w:t>
      </w:r>
      <w:r w:rsidR="0042383E">
        <w:t>)привлечения средств массовой информации;</w:t>
      </w:r>
    </w:p>
    <w:p w:rsidR="0042383E" w:rsidRDefault="0042383E" w:rsidP="0056476C">
      <w:pPr>
        <w:jc w:val="both"/>
      </w:pPr>
    </w:p>
    <w:p w:rsidR="0042383E" w:rsidRDefault="0056476C" w:rsidP="0056476C">
      <w:pPr>
        <w:jc w:val="both"/>
      </w:pPr>
      <w:r>
        <w:t>5</w:t>
      </w:r>
      <w:r w:rsidR="0042383E">
        <w:t>)использования других, не запрещенных законодательством Российской Федерации форм информирования населения.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Организациям рекомендуется проводить противопожарную пропаганду посредством: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1)изготовления и распространения среди работников организации памяток и листовок о мерах пожарной безопасности;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2)размещения в помещениях и на территории организации информационных стендов пожарной безопасности;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3)организации смотров, конкурсов, соревнований по противопожарной тематике;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4)привлечения средств массовой информации;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5)использования других, не запрещенных законодательством Российской Федерации форм информирования населения.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proofErr w:type="gramStart"/>
      <w:r>
        <w:t xml:space="preserve">Информационные стенды пожарной безопасности должны содержать информацию об обстановке с пожарами на территории </w:t>
      </w:r>
      <w:r w:rsidR="0056476C">
        <w:t>Комсомольского сельского поселения</w:t>
      </w:r>
      <w: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42383E" w:rsidRDefault="0042383E" w:rsidP="0056476C">
      <w:pPr>
        <w:jc w:val="both"/>
      </w:pPr>
    </w:p>
    <w:p w:rsidR="0042383E" w:rsidRDefault="0042383E" w:rsidP="0056476C">
      <w:pPr>
        <w:jc w:val="both"/>
      </w:pPr>
      <w:r>
        <w:t xml:space="preserve"> </w:t>
      </w:r>
    </w:p>
    <w:p w:rsidR="0042383E" w:rsidRPr="00D06B32" w:rsidRDefault="0042383E" w:rsidP="0042383E">
      <w:pPr>
        <w:jc w:val="right"/>
        <w:sectPr w:rsidR="0042383E" w:rsidRPr="00D06B32" w:rsidSect="0042383E">
          <w:footnotePr>
            <w:numRestart w:val="eachPage"/>
          </w:footnotePr>
          <w:pgSz w:w="11900" w:h="16840"/>
          <w:pgMar w:top="568" w:right="488" w:bottom="284" w:left="1197" w:header="0" w:footer="3" w:gutter="0"/>
          <w:cols w:space="720"/>
          <w:noEndnote/>
          <w:docGrid w:linePitch="360"/>
        </w:sectPr>
      </w:pPr>
    </w:p>
    <w:p w:rsidR="00C44AB2" w:rsidRPr="00F70FD6" w:rsidRDefault="00C44AB2">
      <w:pPr>
        <w:rPr>
          <w:rFonts w:ascii="Times New Roman" w:hAnsi="Times New Roman" w:cs="Times New Roman"/>
          <w:sz w:val="28"/>
          <w:szCs w:val="28"/>
        </w:rPr>
        <w:sectPr w:rsidR="00C44AB2" w:rsidRPr="00F70FD6">
          <w:pgSz w:w="11900" w:h="16840"/>
          <w:pgMar w:top="1018" w:right="0" w:bottom="1349" w:left="0" w:header="0" w:footer="3" w:gutter="0"/>
          <w:cols w:space="720"/>
          <w:noEndnote/>
          <w:docGrid w:linePitch="360"/>
        </w:sectPr>
      </w:pPr>
    </w:p>
    <w:p w:rsidR="00C44AB2" w:rsidRPr="00F70FD6" w:rsidRDefault="00C44AB2">
      <w:pPr>
        <w:pStyle w:val="Bodytext20"/>
        <w:shd w:val="clear" w:color="auto" w:fill="auto"/>
        <w:spacing w:before="0" w:after="240" w:line="274" w:lineRule="exact"/>
        <w:jc w:val="right"/>
        <w:rPr>
          <w:sz w:val="28"/>
          <w:szCs w:val="28"/>
        </w:rPr>
      </w:pPr>
    </w:p>
    <w:sectPr w:rsidR="00C44AB2" w:rsidRPr="00F70FD6">
      <w:type w:val="continuous"/>
      <w:pgSz w:w="11900" w:h="16840"/>
      <w:pgMar w:top="1018" w:right="367" w:bottom="1349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3F" w:rsidRDefault="001A393F">
      <w:r>
        <w:separator/>
      </w:r>
    </w:p>
  </w:endnote>
  <w:endnote w:type="continuationSeparator" w:id="0">
    <w:p w:rsidR="001A393F" w:rsidRDefault="001A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3F" w:rsidRDefault="001A393F">
      <w:r>
        <w:separator/>
      </w:r>
    </w:p>
  </w:footnote>
  <w:footnote w:type="continuationSeparator" w:id="0">
    <w:p w:rsidR="001A393F" w:rsidRDefault="001A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C41"/>
    <w:multiLevelType w:val="multilevel"/>
    <w:tmpl w:val="F9282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0ADA"/>
    <w:multiLevelType w:val="multilevel"/>
    <w:tmpl w:val="F4FCE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C47AF"/>
    <w:multiLevelType w:val="multilevel"/>
    <w:tmpl w:val="807453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A56DE"/>
    <w:multiLevelType w:val="multilevel"/>
    <w:tmpl w:val="89D091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41E68"/>
    <w:multiLevelType w:val="multilevel"/>
    <w:tmpl w:val="7786D7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4AB2"/>
    <w:rsid w:val="000029F3"/>
    <w:rsid w:val="000356AD"/>
    <w:rsid w:val="00070E94"/>
    <w:rsid w:val="00091043"/>
    <w:rsid w:val="001723A1"/>
    <w:rsid w:val="001A393F"/>
    <w:rsid w:val="002E69D8"/>
    <w:rsid w:val="00313FE5"/>
    <w:rsid w:val="0042383E"/>
    <w:rsid w:val="00432008"/>
    <w:rsid w:val="00441B83"/>
    <w:rsid w:val="00443C15"/>
    <w:rsid w:val="0044628A"/>
    <w:rsid w:val="00491B51"/>
    <w:rsid w:val="0056476C"/>
    <w:rsid w:val="00613023"/>
    <w:rsid w:val="00683526"/>
    <w:rsid w:val="00764FC3"/>
    <w:rsid w:val="008508A4"/>
    <w:rsid w:val="008B5B40"/>
    <w:rsid w:val="00910DF9"/>
    <w:rsid w:val="00980276"/>
    <w:rsid w:val="009D62A6"/>
    <w:rsid w:val="00A35BB1"/>
    <w:rsid w:val="00AE604C"/>
    <w:rsid w:val="00B1620A"/>
    <w:rsid w:val="00BD087D"/>
    <w:rsid w:val="00C44AB2"/>
    <w:rsid w:val="00C51FAD"/>
    <w:rsid w:val="00CA7EA4"/>
    <w:rsid w:val="00D06B32"/>
    <w:rsid w:val="00D20DD4"/>
    <w:rsid w:val="00D31294"/>
    <w:rsid w:val="00DC6E16"/>
    <w:rsid w:val="00E2127F"/>
    <w:rsid w:val="00EB73A9"/>
    <w:rsid w:val="00F4139D"/>
    <w:rsid w:val="00F70FD6"/>
    <w:rsid w:val="00F81615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10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"/>
    <w:link w:val="a5"/>
    <w:qFormat/>
    <w:rsid w:val="00F70FD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rsid w:val="00F70FD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ConsPlusTitle">
    <w:name w:val="ConsPlusTitle"/>
    <w:rsid w:val="00F70FD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21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2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2023-05-04T03:53:00Z</cp:lastPrinted>
  <dcterms:created xsi:type="dcterms:W3CDTF">2022-03-11T09:32:00Z</dcterms:created>
  <dcterms:modified xsi:type="dcterms:W3CDTF">2023-05-04T04:12:00Z</dcterms:modified>
</cp:coreProperties>
</file>