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  <w:bCs/>
        </w:rPr>
      </w:pPr>
      <w:r w:rsidRPr="009F05C9">
        <w:rPr>
          <w:rFonts w:asciiTheme="minorHAnsi" w:hAnsiTheme="minorHAnsi" w:cstheme="minorHAnsi"/>
          <w:b/>
          <w:bCs/>
        </w:rPr>
        <w:t>ТОМСКАЯ ОБЛАСТЬ</w:t>
      </w:r>
    </w:p>
    <w:p w:rsidR="00ED3B63" w:rsidRPr="009F05C9" w:rsidRDefault="00ED3B63" w:rsidP="00ED3B63">
      <w:pPr>
        <w:tabs>
          <w:tab w:val="left" w:pos="2025"/>
        </w:tabs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  <w:b/>
          <w:bCs/>
        </w:rPr>
        <w:t>ПЕРВОМАЙСКИЙ РАЙОН</w:t>
      </w:r>
    </w:p>
    <w:p w:rsidR="00ED3B63" w:rsidRPr="009F05C9" w:rsidRDefault="00ED3B63" w:rsidP="00ED3B63">
      <w:pPr>
        <w:ind w:hanging="360"/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  <w:b/>
        </w:rPr>
        <w:t>Совет Комсомольского сельского поселения</w:t>
      </w:r>
    </w:p>
    <w:p w:rsidR="00ED3B63" w:rsidRPr="009F05C9" w:rsidRDefault="00ED3B63" w:rsidP="00ED3B63">
      <w:pPr>
        <w:ind w:hanging="360"/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  <w:b/>
        </w:rPr>
        <w:t>РЕШЕНИЕ</w:t>
      </w:r>
    </w:p>
    <w:p w:rsidR="00ED3B63" w:rsidRPr="009F05C9" w:rsidRDefault="00ED3B63" w:rsidP="00ED3B63">
      <w:pPr>
        <w:ind w:hanging="360"/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  <w:b/>
        </w:rPr>
        <w:t xml:space="preserve">___________________________________________________________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с</w:t>
      </w:r>
      <w:proofErr w:type="gramStart"/>
      <w:r w:rsidRPr="009F05C9">
        <w:rPr>
          <w:rFonts w:asciiTheme="minorHAnsi" w:hAnsiTheme="minorHAnsi" w:cstheme="minorHAnsi"/>
        </w:rPr>
        <w:t>.К</w:t>
      </w:r>
      <w:proofErr w:type="gramEnd"/>
      <w:r w:rsidRPr="009F05C9">
        <w:rPr>
          <w:rFonts w:asciiTheme="minorHAnsi" w:hAnsiTheme="minorHAnsi" w:cstheme="minorHAnsi"/>
        </w:rPr>
        <w:t xml:space="preserve">омсомольск                               </w:t>
      </w:r>
      <w:r w:rsidRPr="009F05C9">
        <w:rPr>
          <w:rFonts w:asciiTheme="minorHAnsi" w:hAnsiTheme="minorHAnsi" w:cstheme="minorHAnsi"/>
          <w:b/>
        </w:rPr>
        <w:t xml:space="preserve">                                                                 № 18  от 18.09.2015 г.           </w:t>
      </w:r>
      <w:r w:rsidRPr="009F05C9">
        <w:rPr>
          <w:rFonts w:asciiTheme="minorHAnsi" w:hAnsiTheme="minorHAnsi" w:cstheme="minorHAnsi"/>
        </w:rPr>
        <w:t xml:space="preserve">             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О бюджете муниципального  образования           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«Комсомольское сельское поселение»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Первомайского района Томской области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на 2015 год.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  Рассмотрев обращение администрации Комсомольского сельского поселения о внесении изменений в решение Совета поселения «О бюджете «муниципального образования Комсомольское сельское поселение» на 2015 год», в соответствии с п.4 ст.40 Устава «муниципального образования Комсомольское сельское поселение»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</w:rPr>
        <w:t xml:space="preserve">                    </w:t>
      </w:r>
      <w:r w:rsidRPr="009F05C9">
        <w:rPr>
          <w:rFonts w:asciiTheme="minorHAnsi" w:hAnsiTheme="minorHAnsi" w:cstheme="minorHAnsi"/>
          <w:b/>
        </w:rPr>
        <w:t>Совет Комсомольского сельского поселения решил:</w:t>
      </w:r>
    </w:p>
    <w:p w:rsidR="00ED3B63" w:rsidRPr="009F05C9" w:rsidRDefault="00ED3B63" w:rsidP="00ED3B63">
      <w:pPr>
        <w:tabs>
          <w:tab w:val="left" w:pos="2655"/>
        </w:tabs>
        <w:jc w:val="both"/>
        <w:rPr>
          <w:rFonts w:asciiTheme="minorHAnsi" w:hAnsiTheme="minorHAnsi" w:cstheme="minorHAnsi"/>
          <w:b/>
        </w:rPr>
      </w:pPr>
    </w:p>
    <w:p w:rsidR="00ED3B63" w:rsidRPr="009F05C9" w:rsidRDefault="00ED3B63" w:rsidP="00ED3B63">
      <w:pPr>
        <w:tabs>
          <w:tab w:val="left" w:pos="2655"/>
        </w:tabs>
        <w:ind w:left="540"/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1. Внести в решение Совета Комсомольского сельского поселения «О   бюджете «муниципального образования Комсомольское сельское поселение» на 2015 год» от 24.12.2014г. №25  изменения и дополнения:</w:t>
      </w:r>
    </w:p>
    <w:p w:rsidR="00ED3B63" w:rsidRPr="009F05C9" w:rsidRDefault="00ED3B63" w:rsidP="00ED3B63">
      <w:pPr>
        <w:tabs>
          <w:tab w:val="left" w:pos="2655"/>
        </w:tabs>
        <w:ind w:left="540"/>
        <w:rPr>
          <w:rFonts w:asciiTheme="minorHAnsi" w:hAnsiTheme="minorHAnsi" w:cstheme="minorHAnsi"/>
        </w:rPr>
      </w:pPr>
    </w:p>
    <w:p w:rsidR="00ED3B63" w:rsidRPr="009F05C9" w:rsidRDefault="00561F25" w:rsidP="00ED3B63">
      <w:pPr>
        <w:tabs>
          <w:tab w:val="left" w:pos="2655"/>
        </w:tabs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изложив приложения </w:t>
      </w:r>
      <w:r w:rsidR="00ED3B63" w:rsidRPr="009F05C9">
        <w:rPr>
          <w:rFonts w:asciiTheme="minorHAnsi" w:hAnsiTheme="minorHAnsi" w:cstheme="minorHAnsi"/>
        </w:rPr>
        <w:t>№ 1-4 в новой редакции согласно приложениям.</w:t>
      </w:r>
    </w:p>
    <w:p w:rsidR="00ED3B63" w:rsidRPr="009F05C9" w:rsidRDefault="00ED3B63" w:rsidP="00ED3B63">
      <w:pPr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2.  Опубликовать решение в газете «Заветы Ильича»</w:t>
      </w:r>
      <w:r w:rsidR="00DB64ED" w:rsidRPr="009F05C9">
        <w:rPr>
          <w:rFonts w:asciiTheme="minorHAnsi" w:hAnsiTheme="minorHAnsi" w:cstheme="minorHAnsi"/>
        </w:rPr>
        <w:t>.</w:t>
      </w:r>
    </w:p>
    <w:p w:rsidR="00ED3B63" w:rsidRPr="009F05C9" w:rsidRDefault="00ED3B63" w:rsidP="00ED3B63">
      <w:pPr>
        <w:tabs>
          <w:tab w:val="left" w:pos="2655"/>
        </w:tabs>
        <w:ind w:left="540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Глава </w:t>
      </w:r>
      <w:proofErr w:type="gramStart"/>
      <w:r w:rsidRPr="009F05C9">
        <w:rPr>
          <w:rFonts w:asciiTheme="minorHAnsi" w:hAnsiTheme="minorHAnsi" w:cstheme="minorHAnsi"/>
        </w:rPr>
        <w:t>Комсомольского</w:t>
      </w:r>
      <w:proofErr w:type="gramEnd"/>
      <w:r w:rsidRPr="009F05C9">
        <w:rPr>
          <w:rFonts w:asciiTheme="minorHAnsi" w:hAnsiTheme="minorHAnsi" w:cstheme="minorHAnsi"/>
        </w:rPr>
        <w:t xml:space="preserve">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сельского поселения                                                                  </w:t>
      </w:r>
      <w:proofErr w:type="spellStart"/>
      <w:r w:rsidRPr="009F05C9">
        <w:rPr>
          <w:rFonts w:asciiTheme="minorHAnsi" w:hAnsiTheme="minorHAnsi" w:cstheme="minorHAnsi"/>
        </w:rPr>
        <w:t>В.А.Вязков</w:t>
      </w:r>
      <w:proofErr w:type="spellEnd"/>
    </w:p>
    <w:p w:rsidR="00ED3B63" w:rsidRPr="009F05C9" w:rsidRDefault="00ED3B63" w:rsidP="00ED3B63">
      <w:pPr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ind w:left="5760"/>
        <w:rPr>
          <w:rFonts w:asciiTheme="minorHAnsi" w:hAnsiTheme="minorHAnsi" w:cstheme="minorHAnsi"/>
        </w:rPr>
      </w:pPr>
    </w:p>
    <w:p w:rsidR="009F05C9" w:rsidRDefault="009F05C9" w:rsidP="00ED3B63">
      <w:pPr>
        <w:ind w:left="5760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ind w:left="5760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lastRenderedPageBreak/>
        <w:t xml:space="preserve">Приложение   к решению Совета                                                                                                     Комсомольского сельского поселения                                                   </w:t>
      </w:r>
    </w:p>
    <w:p w:rsidR="00ED3B63" w:rsidRPr="009F05C9" w:rsidRDefault="00ED3B63" w:rsidP="00ED3B63">
      <w:pPr>
        <w:rPr>
          <w:rFonts w:asciiTheme="minorHAnsi" w:hAnsiTheme="minorHAnsi" w:cstheme="minorHAnsi"/>
          <w:color w:val="FF0000"/>
        </w:rPr>
      </w:pPr>
      <w:r w:rsidRPr="009F05C9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:rsidR="00ED3B63" w:rsidRPr="009F05C9" w:rsidRDefault="00ED3B63" w:rsidP="00ED3B63">
      <w:pPr>
        <w:rPr>
          <w:rFonts w:asciiTheme="minorHAnsi" w:hAnsiTheme="minorHAnsi" w:cstheme="minorHAnsi"/>
          <w:color w:val="FF0000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ab/>
        <w:t xml:space="preserve"> 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1.Утвердить  основные характеристики бюджета  муниципального образования Комсомольское </w:t>
      </w:r>
      <w:r w:rsidRPr="009F05C9">
        <w:rPr>
          <w:rFonts w:asciiTheme="minorHAnsi" w:hAnsiTheme="minorHAnsi" w:cstheme="minorHAnsi"/>
          <w:spacing w:val="1"/>
        </w:rPr>
        <w:t>сельское поселение</w:t>
      </w:r>
      <w:r w:rsidRPr="009F05C9">
        <w:rPr>
          <w:rFonts w:asciiTheme="minorHAnsi" w:hAnsiTheme="minorHAnsi" w:cstheme="minorHAnsi"/>
        </w:rPr>
        <w:t xml:space="preserve">  на 2015 год:</w:t>
      </w:r>
    </w:p>
    <w:p w:rsidR="00ED3B63" w:rsidRPr="009F05C9" w:rsidRDefault="00ED3B63" w:rsidP="00ED3B63">
      <w:pPr>
        <w:tabs>
          <w:tab w:val="left" w:pos="1134"/>
        </w:tabs>
        <w:ind w:left="600"/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1)  общий объем доходов местного бюджета в сумме 96080,4  тыс.  рублей,  </w:t>
      </w:r>
    </w:p>
    <w:p w:rsidR="00ED3B63" w:rsidRPr="009F05C9" w:rsidRDefault="00ED3B63" w:rsidP="00ED3B63">
      <w:pPr>
        <w:tabs>
          <w:tab w:val="left" w:pos="1134"/>
        </w:tabs>
        <w:ind w:left="600"/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ab/>
        <w:t xml:space="preserve"> в том числе налоговые и неналоговые доходы в сумме 3046,5 тыс. рублей;</w:t>
      </w:r>
    </w:p>
    <w:p w:rsidR="00ED3B63" w:rsidRPr="009F05C9" w:rsidRDefault="00ED3B63" w:rsidP="00ED3B6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2) общий объем расходов  местного бюджета  в сумме  96086,5тыс. рублей.</w:t>
      </w:r>
    </w:p>
    <w:p w:rsidR="00ED3B63" w:rsidRPr="009F05C9" w:rsidRDefault="00ED3B63" w:rsidP="00ED3B6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3) дефицит  местного  бюджета в сумме 6,1 тыс. рублей</w:t>
      </w:r>
    </w:p>
    <w:p w:rsidR="00ED3B63" w:rsidRPr="009F05C9" w:rsidRDefault="00ED3B63" w:rsidP="00ED3B63">
      <w:pPr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2.Установить, что доходы местного </w:t>
      </w:r>
      <w:proofErr w:type="gramStart"/>
      <w:r w:rsidRPr="009F05C9">
        <w:rPr>
          <w:rFonts w:asciiTheme="minorHAnsi" w:hAnsiTheme="minorHAnsi" w:cstheme="minorHAnsi"/>
        </w:rPr>
        <w:t>бюджета</w:t>
      </w:r>
      <w:proofErr w:type="gramEnd"/>
      <w:r w:rsidRPr="009F05C9">
        <w:rPr>
          <w:rFonts w:asciiTheme="minorHAnsi" w:hAnsiTheme="minorHAnsi" w:cstheme="minorHAnsi"/>
        </w:rPr>
        <w:t xml:space="preserve"> поступающие  в 2015 году, формируются за счет </w:t>
      </w:r>
      <w:r w:rsidRPr="009F05C9">
        <w:rPr>
          <w:rFonts w:asciiTheme="minorHAnsi" w:hAnsiTheme="minorHAnsi" w:cstheme="minorHAnsi"/>
          <w:color w:val="000000"/>
          <w:spacing w:val="6"/>
        </w:rPr>
        <w:t>налоговых, неналоговых доходов и безвозмездных поступлений</w:t>
      </w:r>
      <w:r w:rsidRPr="009F05C9">
        <w:rPr>
          <w:rFonts w:asciiTheme="minorHAnsi" w:hAnsiTheme="minorHAnsi" w:cstheme="minorHAnsi"/>
        </w:rPr>
        <w:t>:</w:t>
      </w:r>
    </w:p>
    <w:p w:rsidR="00ED3B63" w:rsidRPr="009F05C9" w:rsidRDefault="00ED3B63" w:rsidP="00ED3B63">
      <w:pPr>
        <w:tabs>
          <w:tab w:val="left" w:pos="5940"/>
        </w:tabs>
        <w:ind w:right="-120" w:firstLine="360"/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</w:t>
      </w:r>
      <w:proofErr w:type="gramStart"/>
      <w:r w:rsidRPr="009F05C9">
        <w:rPr>
          <w:rFonts w:asciiTheme="minorHAnsi" w:hAnsiTheme="minorHAnsi" w:cstheme="minorHAnsi"/>
        </w:rPr>
        <w:t>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ED3B63" w:rsidRPr="009F05C9" w:rsidRDefault="00ED3B63" w:rsidP="00ED3B63">
      <w:pPr>
        <w:tabs>
          <w:tab w:val="left" w:pos="5940"/>
        </w:tabs>
        <w:ind w:left="540" w:hanging="54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</w:rPr>
        <w:t xml:space="preserve">     - налог на </w:t>
      </w:r>
      <w:r w:rsidRPr="009F05C9">
        <w:rPr>
          <w:rFonts w:asciiTheme="minorHAnsi" w:hAnsiTheme="minorHAnsi" w:cstheme="minorHAnsi"/>
          <w:color w:val="000000"/>
        </w:rPr>
        <w:t>доходы физических лиц;</w:t>
      </w:r>
    </w:p>
    <w:p w:rsidR="00ED3B63" w:rsidRPr="009F05C9" w:rsidRDefault="00ED3B63" w:rsidP="00ED3B63">
      <w:pPr>
        <w:tabs>
          <w:tab w:val="left" w:pos="5940"/>
        </w:tabs>
        <w:ind w:left="540" w:hanging="54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 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9F05C9">
        <w:rPr>
          <w:rFonts w:asciiTheme="minorHAnsi" w:hAnsiTheme="minorHAnsi" w:cstheme="minorHAnsi"/>
          <w:color w:val="000000"/>
        </w:rPr>
        <w:t>инжекторных</w:t>
      </w:r>
      <w:proofErr w:type="spellEnd"/>
      <w:r w:rsidRPr="009F05C9">
        <w:rPr>
          <w:rFonts w:asciiTheme="minorHAnsi" w:hAnsiTheme="minorHAnsi" w:cstheme="minorHAnsi"/>
          <w:color w:val="000000"/>
        </w:rPr>
        <w:t>) двигателей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 -налог на имущество физических лиц, взимаемый по </w:t>
      </w:r>
      <w:proofErr w:type="gramStart"/>
      <w:r w:rsidRPr="009F05C9">
        <w:rPr>
          <w:rFonts w:asciiTheme="minorHAnsi" w:hAnsiTheme="minorHAnsi" w:cstheme="minorHAnsi"/>
          <w:color w:val="000000"/>
        </w:rPr>
        <w:t>ставкам</w:t>
      </w:r>
      <w:proofErr w:type="gramEnd"/>
      <w:r w:rsidRPr="009F05C9">
        <w:rPr>
          <w:rFonts w:asciiTheme="minorHAnsi" w:hAnsiTheme="minorHAnsi" w:cstheme="minorHAnsi"/>
          <w:color w:val="000000"/>
        </w:rPr>
        <w:t xml:space="preserve"> применяемым к объектам налогообложения, расположенным в границах поселения;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 - земельный налог, взимаемый на территории поселений; 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      </w:t>
      </w:r>
      <w:r w:rsidRPr="009F05C9">
        <w:rPr>
          <w:rFonts w:asciiTheme="minorHAnsi" w:hAnsiTheme="minorHAnsi" w:cstheme="minorHAnsi"/>
        </w:rPr>
        <w:t>К  неналоговым доходам относятся: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ED3B63" w:rsidRPr="009F05C9" w:rsidRDefault="00ED3B63" w:rsidP="00ED3B63">
      <w:pPr>
        <w:tabs>
          <w:tab w:val="left" w:pos="5940"/>
        </w:tabs>
        <w:ind w:left="-12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Pr="009F05C9">
        <w:rPr>
          <w:rFonts w:asciiTheme="minorHAnsi" w:hAnsiTheme="minorHAnsi" w:cstheme="minorHAnsi"/>
          <w:color w:val="000000"/>
        </w:rPr>
        <w:t>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  <w:proofErr w:type="gramEnd"/>
    </w:p>
    <w:p w:rsidR="00ED3B63" w:rsidRPr="009F05C9" w:rsidRDefault="00ED3B63" w:rsidP="00ED3B63">
      <w:pPr>
        <w:tabs>
          <w:tab w:val="left" w:pos="5940"/>
        </w:tabs>
        <w:ind w:left="18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-  доходы от части прибыли муниципальных унитарных предприятий, остающейся после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ED3B63" w:rsidRPr="009F05C9" w:rsidRDefault="00ED3B63" w:rsidP="00ED3B63">
      <w:pPr>
        <w:tabs>
          <w:tab w:val="left" w:pos="5940"/>
        </w:tabs>
        <w:ind w:left="180" w:right="-240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- прочие неналоговые доходы бюджета муниципального образования;</w:t>
      </w:r>
    </w:p>
    <w:p w:rsidR="00ED3B63" w:rsidRPr="009F05C9" w:rsidRDefault="00ED3B63" w:rsidP="00ED3B63">
      <w:pPr>
        <w:tabs>
          <w:tab w:val="left" w:pos="5940"/>
        </w:tabs>
        <w:ind w:left="180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-невыясненные поступления, зачисляемые в бюджет муниципального образования;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lastRenderedPageBreak/>
        <w:t xml:space="preserve">3. Утвердить перечень и коды главных администраторов доходов местного бюджета </w:t>
      </w:r>
      <w:proofErr w:type="gramStart"/>
      <w:r w:rsidRPr="009F05C9">
        <w:rPr>
          <w:rFonts w:asciiTheme="minorHAnsi" w:hAnsiTheme="minorHAnsi" w:cstheme="minorHAnsi"/>
          <w:color w:val="000000"/>
        </w:rPr>
        <w:t>–о</w:t>
      </w:r>
      <w:proofErr w:type="gramEnd"/>
      <w:r w:rsidRPr="009F05C9">
        <w:rPr>
          <w:rFonts w:asciiTheme="minorHAnsi" w:hAnsiTheme="minorHAnsi" w:cstheme="minorHAnsi"/>
          <w:color w:val="000000"/>
        </w:rPr>
        <w:t>рганов местного самоуправления на 2015 год, согласно  приложению 1 к настоящему решению.</w:t>
      </w:r>
    </w:p>
    <w:p w:rsidR="00ED3B63" w:rsidRPr="009F05C9" w:rsidRDefault="00ED3B63" w:rsidP="00ED3B63">
      <w:pPr>
        <w:pStyle w:val="a4"/>
        <w:ind w:left="-120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2015 год, согласно приложению 2 к настоящему решению. </w:t>
      </w:r>
    </w:p>
    <w:p w:rsidR="00ED3B63" w:rsidRPr="009F05C9" w:rsidRDefault="00ED3B63" w:rsidP="00ED3B63">
      <w:pPr>
        <w:pStyle w:val="a4"/>
        <w:ind w:left="0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5.Утвердить перечень  и коды главных </w:t>
      </w:r>
      <w:proofErr w:type="gramStart"/>
      <w:r w:rsidRPr="009F05C9">
        <w:rPr>
          <w:rFonts w:asciiTheme="minorHAnsi" w:hAnsiTheme="minorHAnsi" w:cstheme="minorHAnsi"/>
          <w:color w:val="000000"/>
        </w:rPr>
        <w:t>администраторов источников финансирования дефицита местного бюджета</w:t>
      </w:r>
      <w:proofErr w:type="gramEnd"/>
      <w:r w:rsidRPr="009F05C9">
        <w:rPr>
          <w:rFonts w:asciiTheme="minorHAnsi" w:hAnsiTheme="minorHAnsi" w:cstheme="minorHAnsi"/>
          <w:color w:val="000000"/>
        </w:rPr>
        <w:t xml:space="preserve"> на 2015 год, согласно приложению 3 к настоящему решению.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6. Утвердить    источники финансирования дефицита местного бюджета на 2015 год, согласно приложению 4   к настоящему решению.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7.  Утвердить поступления  доходов местного бюджета Комсомольского сельского поселения  на 2015 год,  согласно приложению 5  к настоящему решению;</w:t>
      </w:r>
    </w:p>
    <w:p w:rsidR="00ED3B63" w:rsidRPr="009F05C9" w:rsidRDefault="00ED3B63" w:rsidP="00ED3B63">
      <w:pPr>
        <w:tabs>
          <w:tab w:val="left" w:pos="5940"/>
        </w:tabs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8.    Утвердить в пределах общего объема расходов, установленных пунктом 1 настоящего решения: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2015 год, согласно приложению 6 к настоящему решению;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9.  Утвердить объем межбюджетных трансфертов местному бюджету Комсомольского сельского поселения из районного бюджета на 2015 год;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10.Установить,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11. Установить, что реестр расходных обязательств муниципального образования Комсомольского сельского поселения на 2015 год ведет Администрация сельского поселения.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12.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13.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ED3B63" w:rsidRPr="009F05C9" w:rsidRDefault="00ED3B63" w:rsidP="00ED3B63">
      <w:pPr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 14. Установить, что в соответствии с п.3 ст.217 Бюджетного кодекса  Российской Федерации основаниями для внесения в 2015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ED3B63" w:rsidRPr="009F05C9" w:rsidRDefault="00ED3B63" w:rsidP="00ED3B63">
      <w:pPr>
        <w:tabs>
          <w:tab w:val="left" w:pos="360"/>
        </w:tabs>
        <w:ind w:left="120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изменения порядка применения бюджетной классификации;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15. Установить, что погашение просроченной кредиторской и дебиторской задолженности </w:t>
      </w:r>
      <w:proofErr w:type="gramStart"/>
      <w:r w:rsidRPr="009F05C9">
        <w:rPr>
          <w:rFonts w:asciiTheme="minorHAnsi" w:hAnsiTheme="minorHAnsi" w:cstheme="minorHAnsi"/>
          <w:color w:val="000000"/>
        </w:rPr>
        <w:t>согласно законодательства</w:t>
      </w:r>
      <w:proofErr w:type="gramEnd"/>
      <w:r w:rsidRPr="009F05C9">
        <w:rPr>
          <w:rFonts w:asciiTheme="minorHAnsi" w:hAnsiTheme="minorHAnsi" w:cstheme="minorHAnsi"/>
          <w:color w:val="000000"/>
        </w:rPr>
        <w:t xml:space="preserve">.      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16. Установить, что в 2015 году в первоочередном порядке из местного бюджета поселения финансируются следующие расходы: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lastRenderedPageBreak/>
        <w:t xml:space="preserve">оплата труда и начисления на нее, 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оплата коммунальных услуг, услуг связи, транспортных услуг;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предоставление мер социальной поддержки отдельным категориям граждан;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оплата медикаментов, продуктов питания, котельно-печного топлива, горюче-смазочных материалов;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уплата налогов и сборов и иных обязательных платежей;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расходы из резервного фонда Администрации  Комсомольского сельского поселения;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>расходы на исполнение судебных актов по обращению взыскания на средства местного бюджета;</w:t>
      </w:r>
    </w:p>
    <w:p w:rsidR="00ED3B63" w:rsidRPr="009F05C9" w:rsidRDefault="00ED3B63" w:rsidP="00ED3B63">
      <w:pPr>
        <w:tabs>
          <w:tab w:val="left" w:pos="5940"/>
        </w:tabs>
        <w:ind w:left="540" w:firstLine="360"/>
        <w:jc w:val="both"/>
        <w:rPr>
          <w:rFonts w:asciiTheme="minorHAnsi" w:hAnsiTheme="minorHAnsi" w:cstheme="minorHAnsi"/>
          <w:color w:val="000000"/>
        </w:rPr>
      </w:pPr>
      <w:r w:rsidRPr="009F05C9">
        <w:rPr>
          <w:rFonts w:asciiTheme="minorHAnsi" w:hAnsiTheme="minorHAnsi" w:cstheme="minorHAnsi"/>
          <w:color w:val="000000"/>
        </w:rPr>
        <w:t xml:space="preserve">иные неотложные нужды. </w:t>
      </w:r>
    </w:p>
    <w:p w:rsidR="00ED3B63" w:rsidRPr="009F05C9" w:rsidRDefault="00ED3B63" w:rsidP="00ED3B63">
      <w:pPr>
        <w:ind w:right="-1"/>
        <w:jc w:val="both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  <w:color w:val="000000"/>
        </w:rPr>
        <w:t xml:space="preserve">      </w:t>
      </w: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tabs>
          <w:tab w:val="left" w:pos="5940"/>
        </w:tabs>
        <w:jc w:val="both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lastRenderedPageBreak/>
        <w:t xml:space="preserve">   Приложение 1 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к решению Совета Комсомольского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  <w:b/>
          <w:bCs/>
        </w:rPr>
      </w:pPr>
      <w:r w:rsidRPr="009F05C9">
        <w:rPr>
          <w:rFonts w:asciiTheme="minorHAnsi" w:hAnsiTheme="minorHAnsi" w:cstheme="minorHAnsi"/>
        </w:rPr>
        <w:t xml:space="preserve">сельского поселения                                                                                                                                            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  <w:bCs/>
        </w:rPr>
      </w:pPr>
      <w:r w:rsidRPr="009F05C9">
        <w:rPr>
          <w:rFonts w:asciiTheme="minorHAnsi" w:hAnsiTheme="minorHAnsi" w:cstheme="minorHAnsi"/>
          <w:b/>
          <w:bCs/>
        </w:rPr>
        <w:t>Объем поступлений  в бюджет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  <w:b/>
          <w:bCs/>
        </w:rPr>
        <w:t>Комсомольского сельского поселения на 2015 г.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          </w:t>
      </w:r>
      <w:r w:rsidRPr="009F05C9">
        <w:rPr>
          <w:rFonts w:asciiTheme="minorHAnsi" w:hAnsiTheme="minorHAnsi" w:cstheme="minorHAnsi"/>
          <w:lang w:val="en-US"/>
        </w:rPr>
        <w:t>(</w:t>
      </w:r>
      <w:proofErr w:type="spellStart"/>
      <w:proofErr w:type="gramStart"/>
      <w:r w:rsidRPr="009F05C9">
        <w:rPr>
          <w:rFonts w:asciiTheme="minorHAnsi" w:hAnsiTheme="minorHAnsi" w:cstheme="minorHAnsi"/>
          <w:lang w:val="en-US"/>
        </w:rPr>
        <w:t>тыс</w:t>
      </w:r>
      <w:proofErr w:type="spellEnd"/>
      <w:proofErr w:type="gramEnd"/>
      <w:r w:rsidRPr="009F05C9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F05C9">
        <w:rPr>
          <w:rFonts w:asciiTheme="minorHAnsi" w:hAnsiTheme="minorHAnsi" w:cstheme="minorHAnsi"/>
          <w:lang w:val="en-US"/>
        </w:rPr>
        <w:t>руб</w:t>
      </w:r>
      <w:proofErr w:type="spellEnd"/>
      <w:r w:rsidRPr="009F05C9">
        <w:rPr>
          <w:rFonts w:asciiTheme="minorHAnsi" w:hAnsiTheme="minorHAnsi" w:cstheme="minorHAnsi"/>
          <w:lang w:val="en-US"/>
        </w:rPr>
        <w:t>.)</w:t>
      </w:r>
    </w:p>
    <w:tbl>
      <w:tblPr>
        <w:tblW w:w="0" w:type="auto"/>
        <w:tblInd w:w="-173" w:type="dxa"/>
        <w:tblLayout w:type="fixed"/>
        <w:tblLook w:val="0000"/>
      </w:tblPr>
      <w:tblGrid>
        <w:gridCol w:w="4305"/>
        <w:gridCol w:w="765"/>
        <w:gridCol w:w="3960"/>
        <w:gridCol w:w="1090"/>
      </w:tblGrid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Код  классификации</w:t>
            </w: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 xml:space="preserve">Наименование  показателей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  <w:lang w:val="en-US"/>
              </w:rPr>
              <w:t>3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1 03 02230 01 0000 110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F05C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594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1 03 02240 01 0000 110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инжекторных</w:t>
            </w:r>
            <w:proofErr w:type="spellEnd"/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F05C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15,0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1 03 02250 01 0000 110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F05C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</w:t>
            </w:r>
            <w:r w:rsidRPr="009F05C9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1155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1 03 02260 01 0000 110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F05C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lastRenderedPageBreak/>
              <w:t xml:space="preserve">      1 01 02000 01 0000 110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Налог на доходы физических лиц с доходов,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753,4</w:t>
            </w:r>
          </w:p>
        </w:tc>
      </w:tr>
      <w:tr w:rsidR="00ED3B63" w:rsidRPr="009F05C9" w:rsidTr="009D772F">
        <w:trPr>
          <w:cantSplit/>
          <w:trHeight w:val="811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1 06 01030 10 0000 110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Налог на имущество физических лиц,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взимаемый по ставкам, применяемым к объектам налогообложения, расположенным в границах поселений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66,4</w:t>
            </w:r>
          </w:p>
        </w:tc>
      </w:tr>
      <w:tr w:rsidR="00ED3B63" w:rsidRPr="009F05C9" w:rsidTr="009D772F">
        <w:trPr>
          <w:cantSplit/>
          <w:trHeight w:val="357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1 06 06033 10 0000 110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  <w:b/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9F05C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128,0</w:t>
            </w:r>
          </w:p>
        </w:tc>
      </w:tr>
      <w:tr w:rsidR="00ED3B63" w:rsidRPr="009F05C9" w:rsidTr="009D772F">
        <w:trPr>
          <w:cantSplit/>
          <w:trHeight w:val="357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1 06 06043 10 0000 110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 </w:t>
            </w:r>
          </w:p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186,6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1 08 04020 01 0000 110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 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10,00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1 11 05035 10 0000 120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Доходы от сдачи в аренду имущества,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r w:rsidRPr="009F05C9">
              <w:rPr>
                <w:rFonts w:asciiTheme="minorHAnsi" w:eastAsia="Arial" w:hAnsiTheme="minorHAnsi" w:cstheme="minorHAnsi"/>
              </w:rPr>
              <w:t>)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68,1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lastRenderedPageBreak/>
              <w:t xml:space="preserve">      1 11 09045 10 0000 120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поступления от использования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70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Всего собственные доходы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3046,5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2 02 00000 00 0000 000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b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93033,69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2 02 01001 10 0000 151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F05C9">
              <w:rPr>
                <w:rFonts w:asciiTheme="minorHAnsi" w:eastAsia="Arial Narrow" w:hAnsiTheme="minorHAnsi" w:cstheme="minorHAnsi"/>
                <w:b/>
                <w:bCs/>
                <w:szCs w:val="24"/>
              </w:rPr>
              <w:t xml:space="preserve">Дотации бюджетам поселений на выравнивание </w:t>
            </w:r>
            <w:r w:rsidRPr="009F05C9">
              <w:rPr>
                <w:rFonts w:asciiTheme="minorHAnsi" w:eastAsia="Arial" w:hAnsiTheme="minorHAnsi" w:cstheme="minorHAnsi"/>
                <w:b/>
                <w:bCs/>
                <w:szCs w:val="24"/>
              </w:rPr>
              <w:t>бюджетной обеспеченности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4443,20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2 02 03015 10 0000 151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Субвенции бюджетам поселений на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158,9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2 02 04014 10 0000 151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Межбюджетные трансферты, передаваемые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55,2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3517,2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201,3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8,1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235,7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lastRenderedPageBreak/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136,1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195,8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2 02 04999 10 0000 151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 xml:space="preserve">Прочие межбюджетные трансферты, </w:t>
            </w:r>
            <w:r w:rsidRPr="009F05C9">
              <w:rPr>
                <w:rFonts w:asciiTheme="minorHAnsi" w:eastAsia="Arial" w:hAnsiTheme="minorHAnsi" w:cstheme="minorHAnsi"/>
                <w:b/>
                <w:bCs/>
              </w:rPr>
              <w:t>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20,0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 xml:space="preserve">2 02 04999 10 0000 151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39759,6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 xml:space="preserve"> 2 02 04999 10 0000 151 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44204,69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 xml:space="preserve"> 2 02 04999 10 0000 151 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97,9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F05C9">
              <w:rPr>
                <w:rFonts w:asciiTheme="minorHAnsi" w:hAnsiTheme="minorHAnsi" w:cstheme="minorHAnsi"/>
                <w:b/>
                <w:lang w:val="en-US"/>
              </w:rPr>
              <w:t>Всего</w:t>
            </w:r>
            <w:proofErr w:type="spellEnd"/>
            <w:r w:rsidRPr="009F05C9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proofErr w:type="spellStart"/>
            <w:r w:rsidRPr="009F05C9">
              <w:rPr>
                <w:rFonts w:asciiTheme="minorHAnsi" w:hAnsiTheme="minorHAnsi" w:cstheme="minorHAnsi"/>
                <w:b/>
                <w:lang w:val="en-US"/>
              </w:rPr>
              <w:t>доходы</w:t>
            </w:r>
            <w:proofErr w:type="spellEnd"/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96080,19</w:t>
            </w:r>
          </w:p>
        </w:tc>
      </w:tr>
    </w:tbl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ind w:hanging="900"/>
        <w:rPr>
          <w:rFonts w:asciiTheme="minorHAnsi" w:hAnsiTheme="minorHAnsi" w:cstheme="minorHAnsi"/>
        </w:rPr>
      </w:pPr>
    </w:p>
    <w:p w:rsidR="00ED3B63" w:rsidRDefault="00ED3B63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rPr>
          <w:rFonts w:asciiTheme="minorHAnsi" w:hAnsiTheme="minorHAnsi" w:cstheme="minorHAnsi"/>
        </w:rPr>
      </w:pPr>
    </w:p>
    <w:p w:rsidR="009F05C9" w:rsidRPr="009F05C9" w:rsidRDefault="009F05C9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lastRenderedPageBreak/>
        <w:t>Приложение 2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К решению Совета Комсомольского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сельского поселения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  <w:lang w:val="en-US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</w:t>
      </w: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</w:rPr>
        <w:t xml:space="preserve">Перечень главных администраторов доходов местного бюджета 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  <w:b/>
        </w:rPr>
        <w:t xml:space="preserve">– органов местного самоуправления на 2015 год  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</w:rPr>
      </w:pPr>
    </w:p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-224" w:type="dxa"/>
        <w:tblLayout w:type="fixed"/>
        <w:tblLook w:val="0000"/>
      </w:tblPr>
      <w:tblGrid>
        <w:gridCol w:w="1995"/>
        <w:gridCol w:w="7444"/>
      </w:tblGrid>
      <w:tr w:rsidR="00ED3B63" w:rsidRPr="009F05C9" w:rsidTr="009D772F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Код  главного администратора доходов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Наименование  главного администратора доходов местного бюджета</w:t>
            </w:r>
          </w:p>
        </w:tc>
      </w:tr>
      <w:tr w:rsidR="00ED3B63" w:rsidRPr="009F05C9" w:rsidTr="009D772F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</w:t>
            </w:r>
            <w:r w:rsidRPr="009F05C9">
              <w:rPr>
                <w:rFonts w:asciiTheme="minorHAnsi" w:hAnsiTheme="minorHAnsi" w:cstheme="minorHAnsi"/>
                <w:bCs/>
                <w:lang w:val="en-US"/>
              </w:rPr>
              <w:t>51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ED3B63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05C9">
              <w:rPr>
                <w:rFonts w:asciiTheme="minorHAnsi" w:hAnsiTheme="minorHAnsi" w:cstheme="minorHAnsi"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center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pStyle w:val="7"/>
        <w:keepLines w:val="0"/>
        <w:numPr>
          <w:ilvl w:val="6"/>
          <w:numId w:val="1"/>
        </w:numPr>
        <w:spacing w:before="0"/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pStyle w:val="7"/>
        <w:keepLines w:val="0"/>
        <w:numPr>
          <w:ilvl w:val="6"/>
          <w:numId w:val="1"/>
        </w:numPr>
        <w:spacing w:before="0"/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Приложение 3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К решению Совета Комсомольского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сельского поселения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  <w:b/>
        </w:rPr>
      </w:pPr>
    </w:p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  <w:b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2015 год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        </w:t>
      </w:r>
    </w:p>
    <w:tbl>
      <w:tblPr>
        <w:tblW w:w="0" w:type="auto"/>
        <w:tblInd w:w="-649" w:type="dxa"/>
        <w:tblLayout w:type="fixed"/>
        <w:tblLook w:val="0000"/>
      </w:tblPr>
      <w:tblGrid>
        <w:gridCol w:w="3705"/>
        <w:gridCol w:w="6018"/>
      </w:tblGrid>
      <w:tr w:rsidR="00ED3B63" w:rsidRPr="009F05C9" w:rsidTr="009D772F">
        <w:trPr>
          <w:cantSplit/>
          <w:trHeight w:val="6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Код  Бюджетной классификации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ED3B63" w:rsidRPr="009F05C9" w:rsidTr="009D772F">
        <w:trPr>
          <w:cantSplit/>
          <w:trHeight w:val="35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</w:rPr>
              <w:t xml:space="preserve">                  </w:t>
            </w:r>
            <w:r w:rsidRPr="009F05C9">
              <w:rPr>
                <w:rFonts w:asciiTheme="minorHAnsi" w:hAnsiTheme="minorHAnsi" w:cstheme="minorHAnsi"/>
                <w:b/>
                <w:bCs/>
              </w:rPr>
              <w:t>9</w:t>
            </w:r>
            <w:r w:rsidRPr="009F05C9">
              <w:rPr>
                <w:rFonts w:asciiTheme="minorHAnsi" w:hAnsiTheme="minorHAnsi" w:cstheme="minorHAnsi"/>
                <w:b/>
                <w:bCs/>
                <w:lang w:val="en-US"/>
              </w:rPr>
              <w:t>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ED3B63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5C9">
              <w:rPr>
                <w:rFonts w:asciiTheme="minorHAnsi" w:hAnsiTheme="minorHAnsi" w:cstheme="minorHAnsi"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ED3B63" w:rsidRPr="009F05C9" w:rsidTr="009D772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proofErr w:type="spellStart"/>
            <w:r w:rsidRPr="009F05C9">
              <w:rPr>
                <w:rFonts w:asciiTheme="minorHAnsi" w:hAnsiTheme="minorHAnsi" w:cstheme="minorHAnsi"/>
              </w:rPr>
              <w:t>1</w:t>
            </w:r>
            <w:proofErr w:type="spellEnd"/>
            <w:r w:rsidRPr="009F05C9">
              <w:rPr>
                <w:rFonts w:asciiTheme="minorHAnsi" w:hAnsiTheme="minorHAnsi" w:cstheme="minorHAnsi"/>
              </w:rPr>
              <w:t xml:space="preserve"> 11 09045 10 0000 120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3B63" w:rsidRPr="009F05C9" w:rsidTr="009D772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proofErr w:type="spellStart"/>
            <w:r w:rsidRPr="009F05C9">
              <w:rPr>
                <w:rFonts w:asciiTheme="minorHAnsi" w:hAnsiTheme="minorHAnsi" w:cstheme="minorHAnsi"/>
              </w:rPr>
              <w:t>1</w:t>
            </w:r>
            <w:proofErr w:type="spellEnd"/>
            <w:r w:rsidRPr="009F05C9">
              <w:rPr>
                <w:rFonts w:asciiTheme="minorHAnsi" w:hAnsiTheme="minorHAnsi" w:cstheme="minorHAnsi"/>
              </w:rPr>
              <w:t xml:space="preserve"> 11 07015 10 0000 120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D3B63" w:rsidRPr="009F05C9" w:rsidTr="009D772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951            1 13 02995 10 0000 130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Прочие доходы от компенсации затрат бюджетов поселения</w:t>
            </w:r>
          </w:p>
        </w:tc>
      </w:tr>
      <w:tr w:rsidR="00ED3B63" w:rsidRPr="009F05C9" w:rsidTr="009D772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proofErr w:type="spellStart"/>
            <w:r w:rsidRPr="009F05C9">
              <w:rPr>
                <w:rFonts w:asciiTheme="minorHAnsi" w:hAnsiTheme="minorHAnsi" w:cstheme="minorHAnsi"/>
              </w:rPr>
              <w:t>1</w:t>
            </w:r>
            <w:proofErr w:type="spellEnd"/>
            <w:r w:rsidRPr="009F05C9">
              <w:rPr>
                <w:rFonts w:asciiTheme="minorHAnsi" w:hAnsiTheme="minorHAnsi" w:cstheme="minorHAnsi"/>
              </w:rPr>
              <w:t xml:space="preserve"> 14 020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>3 10 0000 410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3B63" w:rsidRPr="009F05C9" w:rsidTr="009D772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951            1 16 33050 10 0000 140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 xml:space="preserve">Денежные взыскания (штрафы) за нарушение </w:t>
            </w:r>
            <w:hyperlink r:id="rId5" w:history="1">
              <w:r w:rsidRPr="009F05C9">
                <w:rPr>
                  <w:rStyle w:val="a3"/>
                  <w:rFonts w:asciiTheme="minorHAnsi" w:hAnsiTheme="minorHAnsi" w:cstheme="minorHAnsi"/>
                  <w:szCs w:val="24"/>
                </w:rPr>
                <w:t>законодательства</w:t>
              </w:r>
            </w:hyperlink>
            <w:r w:rsidRPr="009F05C9">
              <w:rPr>
                <w:rFonts w:asciiTheme="minorHAnsi" w:hAnsiTheme="minorHAnsi" w:cstheme="minorHAnsi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proofErr w:type="spellStart"/>
            <w:r w:rsidRPr="009F05C9">
              <w:rPr>
                <w:rFonts w:asciiTheme="minorHAnsi" w:hAnsiTheme="minorHAnsi" w:cstheme="minorHAnsi"/>
              </w:rPr>
              <w:t>1</w:t>
            </w:r>
            <w:proofErr w:type="spellEnd"/>
            <w:r w:rsidRPr="009F05C9">
              <w:rPr>
                <w:rFonts w:asciiTheme="minorHAnsi" w:hAnsiTheme="minorHAnsi" w:cstheme="minorHAnsi"/>
              </w:rPr>
              <w:t xml:space="preserve"> 17 01050 10 0000 180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951            1 17 05050 10 0000 180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Прочие неналоговые доходы бюджетов поселений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r w:rsidRPr="009F05C9">
              <w:rPr>
                <w:rFonts w:asciiTheme="minorHAnsi" w:hAnsiTheme="minorHAnsi" w:cstheme="minorHAnsi"/>
                <w:lang w:val="en-US"/>
              </w:rPr>
              <w:t>2</w:t>
            </w:r>
            <w:r w:rsidRPr="009F05C9">
              <w:rPr>
                <w:rFonts w:asciiTheme="minorHAnsi" w:hAnsiTheme="minorHAnsi" w:cstheme="minorHAnsi"/>
              </w:rPr>
              <w:t xml:space="preserve"> 18 050</w:t>
            </w:r>
            <w:r w:rsidRPr="009F05C9">
              <w:rPr>
                <w:rFonts w:asciiTheme="minorHAnsi" w:hAnsiTheme="minorHAnsi" w:cstheme="minorHAnsi"/>
                <w:lang w:val="en-US"/>
              </w:rPr>
              <w:t>3</w:t>
            </w:r>
            <w:r w:rsidRPr="009F05C9">
              <w:rPr>
                <w:rFonts w:asciiTheme="minorHAnsi" w:hAnsiTheme="minorHAnsi" w:cstheme="minorHAnsi"/>
              </w:rPr>
              <w:t>0 10 0000 180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>1            2 19 05000 10 0000 151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1            </w:t>
            </w:r>
            <w:proofErr w:type="spellStart"/>
            <w:r w:rsidRPr="009F05C9">
              <w:rPr>
                <w:rFonts w:asciiTheme="minorHAnsi" w:hAnsiTheme="minorHAnsi" w:cstheme="minorHAnsi"/>
              </w:rPr>
              <w:t>1</w:t>
            </w:r>
            <w:proofErr w:type="spellEnd"/>
            <w:r w:rsidRPr="009F05C9">
              <w:rPr>
                <w:rFonts w:asciiTheme="minorHAnsi" w:hAnsiTheme="minorHAnsi" w:cstheme="minorHAnsi"/>
              </w:rPr>
              <w:t xml:space="preserve"> 11 0503</w:t>
            </w:r>
            <w:r w:rsidRPr="009F05C9">
              <w:rPr>
                <w:rFonts w:asciiTheme="minorHAnsi" w:hAnsiTheme="minorHAnsi" w:cstheme="minorHAnsi"/>
                <w:lang w:val="en-US"/>
              </w:rPr>
              <w:t>5</w:t>
            </w:r>
            <w:r w:rsidRPr="009F05C9">
              <w:rPr>
                <w:rFonts w:asciiTheme="minorHAnsi" w:hAnsiTheme="minorHAnsi" w:cstheme="minorHAnsi"/>
              </w:rPr>
              <w:t xml:space="preserve"> </w:t>
            </w:r>
            <w:r w:rsidRPr="009F05C9">
              <w:rPr>
                <w:rFonts w:asciiTheme="minorHAnsi" w:hAnsiTheme="minorHAnsi" w:cstheme="minorHAnsi"/>
                <w:lang w:val="en-US"/>
              </w:rPr>
              <w:t>10</w:t>
            </w:r>
            <w:r w:rsidRPr="009F05C9">
              <w:rPr>
                <w:rFonts w:asciiTheme="minorHAnsi" w:hAnsiTheme="minorHAnsi" w:cstheme="minorHAnsi"/>
              </w:rPr>
              <w:t xml:space="preserve"> 0000 120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shd w:val="clear" w:color="auto" w:fill="FFFFFF"/>
              <w:spacing w:line="298" w:lineRule="exact"/>
              <w:ind w:left="19" w:right="48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951             2 02 01001 10 0000 151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951             2 02 03015 10 0000 151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951             2 02 04012 10 0000 151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951             2 02 04999 10 0000 151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  <w:color w:val="000000"/>
                <w:kern w:val="1"/>
                <w:lang w:bidi="hi-IN"/>
              </w:rPr>
            </w:pPr>
            <w:r w:rsidRPr="009F05C9">
              <w:rPr>
                <w:rFonts w:asciiTheme="minorHAnsi" w:hAnsiTheme="minorHAnsi" w:cstheme="minorHAnsi"/>
              </w:rPr>
              <w:t>951             2 02 0401410 0000 151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widowControl w:val="0"/>
              <w:tabs>
                <w:tab w:val="left" w:pos="60"/>
                <w:tab w:val="left" w:pos="6330"/>
              </w:tabs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  <w:kern w:val="1"/>
                <w:lang w:bidi="hi-I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3B63" w:rsidRPr="009F05C9" w:rsidTr="009D772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jc w:val="both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951             1 08 04020 01 0000 110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B63" w:rsidRPr="009F05C9" w:rsidRDefault="00ED3B63" w:rsidP="009D772F">
            <w:pPr>
              <w:pStyle w:val="2"/>
              <w:rPr>
                <w:rFonts w:asciiTheme="minorHAnsi" w:hAnsiTheme="minorHAnsi" w:cstheme="minorHAnsi"/>
                <w:szCs w:val="24"/>
              </w:rPr>
            </w:pPr>
            <w:r w:rsidRPr="009F05C9">
              <w:rPr>
                <w:rFonts w:asciiTheme="minorHAnsi" w:hAnsiTheme="minorHAnsi" w:cstheme="minorHAnsi"/>
                <w:szCs w:val="24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ind w:left="6480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         </w:t>
      </w:r>
    </w:p>
    <w:p w:rsidR="00ED3B63" w:rsidRPr="009F05C9" w:rsidRDefault="00ED3B63" w:rsidP="00ED3B6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>- в части доходов, зачисляемых в бюджет поселения.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9F05C9" w:rsidRDefault="009F05C9" w:rsidP="00ED3B63">
      <w:pPr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lastRenderedPageBreak/>
        <w:t>Приложение</w:t>
      </w:r>
      <w:proofErr w:type="gramStart"/>
      <w:r w:rsidRPr="009F05C9">
        <w:rPr>
          <w:rFonts w:asciiTheme="minorHAnsi" w:hAnsiTheme="minorHAnsi" w:cstheme="minorHAnsi"/>
        </w:rPr>
        <w:t>4</w:t>
      </w:r>
      <w:proofErr w:type="gramEnd"/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К решению Совета 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Комсомольского сельского поселения </w:t>
      </w: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right"/>
        <w:rPr>
          <w:rFonts w:asciiTheme="minorHAnsi" w:hAnsiTheme="minorHAnsi" w:cstheme="minorHAnsi"/>
        </w:rPr>
      </w:pPr>
    </w:p>
    <w:p w:rsidR="00ED3B63" w:rsidRPr="009F05C9" w:rsidRDefault="00ED3B63" w:rsidP="00ED3B63">
      <w:pPr>
        <w:jc w:val="center"/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</w:rPr>
        <w:t xml:space="preserve">Распределение бюджетных ассигнований по разделам, подразделам, целевым статьям и видам классификации расходов  бюджета в ведомственной структуре расходов бюджета </w:t>
      </w:r>
    </w:p>
    <w:p w:rsidR="00ED3B63" w:rsidRPr="009F05C9" w:rsidRDefault="00ED3B63" w:rsidP="00ED3B63">
      <w:pPr>
        <w:jc w:val="center"/>
        <w:rPr>
          <w:rFonts w:asciiTheme="minorHAnsi" w:hAnsiTheme="minorHAnsi" w:cstheme="minorHAnsi"/>
          <w:b/>
        </w:rPr>
      </w:pPr>
      <w:r w:rsidRPr="009F05C9">
        <w:rPr>
          <w:rFonts w:asciiTheme="minorHAnsi" w:hAnsiTheme="minorHAnsi" w:cstheme="minorHAnsi"/>
        </w:rPr>
        <w:t>Комсомольского сельского поселения на 2015 год.</w:t>
      </w:r>
    </w:p>
    <w:p w:rsidR="00ED3B63" w:rsidRPr="009F05C9" w:rsidRDefault="00ED3B63" w:rsidP="00ED3B63">
      <w:pPr>
        <w:rPr>
          <w:rFonts w:asciiTheme="minorHAnsi" w:hAnsiTheme="minorHAnsi" w:cstheme="minorHAnsi"/>
        </w:rPr>
      </w:pPr>
      <w:r w:rsidRPr="009F05C9">
        <w:rPr>
          <w:rFonts w:asciiTheme="minorHAnsi" w:hAnsiTheme="minorHAnsi" w:cstheme="minorHAnsi"/>
          <w:b/>
        </w:rPr>
        <w:tab/>
      </w:r>
    </w:p>
    <w:tbl>
      <w:tblPr>
        <w:tblW w:w="0" w:type="auto"/>
        <w:tblInd w:w="-208" w:type="dxa"/>
        <w:tblLayout w:type="fixed"/>
        <w:tblLook w:val="0000"/>
      </w:tblPr>
      <w:tblGrid>
        <w:gridCol w:w="3210"/>
        <w:gridCol w:w="840"/>
        <w:gridCol w:w="780"/>
        <w:gridCol w:w="480"/>
        <w:gridCol w:w="1110"/>
        <w:gridCol w:w="675"/>
        <w:gridCol w:w="3064"/>
      </w:tblGrid>
      <w:tr w:rsidR="00ED3B63" w:rsidRPr="009F05C9" w:rsidTr="009D772F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Наименование получателей средств из бюджета района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     Код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ведомства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Раздел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proofErr w:type="gramStart"/>
            <w:r w:rsidRPr="009F05C9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ВР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Сумма (тыс</w:t>
            </w:r>
            <w:proofErr w:type="gramStart"/>
            <w:r w:rsidRPr="009F05C9">
              <w:rPr>
                <w:rFonts w:asciiTheme="minorHAnsi" w:hAnsiTheme="minorHAnsi" w:cstheme="minorHAnsi"/>
              </w:rPr>
              <w:t>.р</w:t>
            </w:r>
            <w:proofErr w:type="gramEnd"/>
            <w:r w:rsidRPr="009F05C9">
              <w:rPr>
                <w:rFonts w:asciiTheme="minorHAnsi" w:hAnsiTheme="minorHAnsi" w:cstheme="minorHAnsi"/>
              </w:rPr>
              <w:t>уб.)</w:t>
            </w:r>
          </w:p>
        </w:tc>
      </w:tr>
      <w:tr w:rsidR="00ED3B63" w:rsidRPr="009F05C9" w:rsidTr="009D772F">
        <w:trPr>
          <w:trHeight w:val="7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                          </w:t>
            </w:r>
            <w:r w:rsidRPr="009F05C9">
              <w:rPr>
                <w:rFonts w:asciiTheme="minorHAnsi" w:hAnsiTheme="minorHAnsi" w:cstheme="minorHAnsi"/>
              </w:rPr>
              <w:t xml:space="preserve">       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   </w:t>
            </w:r>
            <w:r w:rsidRPr="009F05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   </w:t>
            </w:r>
            <w:r w:rsidRPr="009F05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4</w:t>
            </w:r>
          </w:p>
        </w:tc>
      </w:tr>
      <w:tr w:rsidR="00ED3B63" w:rsidRPr="009F05C9" w:rsidTr="009D772F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96086,5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Администрация Комсомольского сельского поселения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b/>
              </w:rPr>
              <w:t>96086,5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4350,54</w:t>
            </w:r>
          </w:p>
        </w:tc>
      </w:tr>
      <w:tr w:rsidR="00ED3B63" w:rsidRPr="009F05C9" w:rsidTr="009D772F">
        <w:trPr>
          <w:trHeight w:val="78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0020000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660,50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 Narrow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660,5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  <w:bCs/>
              </w:rPr>
              <w:t xml:space="preserve">Фонд оплаты труда государственных </w:t>
            </w:r>
            <w:r w:rsidRPr="009F05C9">
              <w:rPr>
                <w:rFonts w:asciiTheme="minorHAnsi" w:eastAsia="Arial" w:hAnsiTheme="minorHAnsi" w:cstheme="minorHAnsi"/>
                <w:bCs/>
              </w:rPr>
              <w:t>(муниципальных) органов и взносы по обязательному социальному страхованию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121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658,5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Иные выплаты персоналу, за исключением фонда оплату труда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2909,7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Руководство и управление в сфере установленных </w:t>
            </w:r>
            <w:proofErr w:type="gramStart"/>
            <w:r w:rsidRPr="009F05C9">
              <w:rPr>
                <w:rFonts w:asciiTheme="minorHAnsi" w:hAnsiTheme="minorHAnsi" w:cstheme="minorHAnsi"/>
              </w:rPr>
              <w:t xml:space="preserve">функций органов государственной власти </w:t>
            </w:r>
            <w:r w:rsidRPr="009F05C9">
              <w:rPr>
                <w:rFonts w:asciiTheme="minorHAnsi" w:hAnsiTheme="minorHAnsi" w:cstheme="minorHAnsi"/>
              </w:rPr>
              <w:lastRenderedPageBreak/>
              <w:t>субъектов Российской Федерации</w:t>
            </w:r>
            <w:proofErr w:type="gramEnd"/>
            <w:r w:rsidRPr="009F05C9">
              <w:rPr>
                <w:rFonts w:asciiTheme="minorHAnsi" w:hAnsiTheme="minorHAnsi" w:cstheme="minorHAnsi"/>
              </w:rPr>
              <w:t xml:space="preserve">  и органов местного самоуправления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0020000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2909,7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Центральный аппарат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2909,7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Фонд оплаты труда и страховые взносы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1978,7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Иные выплаты персоналу, за исключением фонда оплату труда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273,2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Прочая закупка товаров, работ и услуг для государственных нужд </w:t>
            </w:r>
            <w:proofErr w:type="gramStart"/>
            <w:r w:rsidRPr="009F05C9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9F05C9">
              <w:rPr>
                <w:rFonts w:asciiTheme="minorHAnsi" w:hAnsiTheme="minorHAnsi" w:cstheme="minorHAnsi"/>
              </w:rPr>
              <w:t>муниципальных)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649,8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Уплата прочих налогов, сборов и иных платежей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0020400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852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</w:rPr>
              <w:t>6,0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b/>
              </w:rPr>
              <w:t>10,0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5210603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540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0700000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100,0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100,0</w:t>
            </w:r>
          </w:p>
        </w:tc>
      </w:tr>
      <w:tr w:rsidR="00ED3B63" w:rsidRPr="009F05C9" w:rsidTr="009D772F">
        <w:trPr>
          <w:trHeight w:val="42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Резервные фонды  органов местного самоуправления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100,0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100,0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Times New Roman CYR" w:hAnsiTheme="minorHAnsi" w:cstheme="minorHAnsi"/>
                <w:b/>
              </w:rPr>
              <w:t>482,91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482,91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Оценка недвижимости, признание прав и регулирование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0900200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115,0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</w:t>
            </w:r>
            <w:proofErr w:type="gramStart"/>
            <w:r w:rsidRPr="009F05C9">
              <w:rPr>
                <w:rFonts w:asciiTheme="minorHAnsi" w:hAnsiTheme="minorHAnsi" w:cstheme="minorHAnsi"/>
              </w:rPr>
              <w:t>х(</w:t>
            </w:r>
            <w:proofErr w:type="gramEnd"/>
            <w:r w:rsidRPr="009F05C9">
              <w:rPr>
                <w:rFonts w:asciiTheme="minorHAnsi" w:hAnsiTheme="minorHAnsi" w:cstheme="minorHAnsi"/>
              </w:rPr>
              <w:t xml:space="preserve"> 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0900200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115,0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0920300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367,91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Взносы в Ассоциацию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0920301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13,14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0920301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13,14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Культурно-массовые мероприятия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55,0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55,0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Расходы на проведение переписи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29,0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</w:t>
            </w:r>
            <w:proofErr w:type="gramStart"/>
            <w:r w:rsidRPr="009F05C9">
              <w:rPr>
                <w:rFonts w:asciiTheme="minorHAnsi" w:hAnsiTheme="minorHAnsi" w:cstheme="minorHAnsi"/>
              </w:rPr>
              <w:t>х(</w:t>
            </w:r>
            <w:proofErr w:type="gramEnd"/>
            <w:r w:rsidRPr="009F05C9">
              <w:rPr>
                <w:rFonts w:asciiTheme="minorHAnsi" w:hAnsiTheme="minorHAnsi" w:cstheme="minorHAnsi"/>
              </w:rPr>
              <w:t xml:space="preserve"> муниципальных) нужд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29,0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proofErr w:type="gramStart"/>
            <w:r w:rsidRPr="009F05C9">
              <w:rPr>
                <w:rFonts w:asciiTheme="minorHAnsi" w:hAnsiTheme="minorHAnsi" w:cstheme="minorHAnsi"/>
              </w:rPr>
              <w:t>Расходы</w:t>
            </w:r>
            <w:proofErr w:type="gramEnd"/>
            <w:r w:rsidRPr="009F05C9">
              <w:rPr>
                <w:rFonts w:asciiTheme="minorHAnsi" w:hAnsiTheme="minorHAnsi" w:cstheme="minorHAnsi"/>
              </w:rPr>
              <w:t xml:space="preserve"> связанные с доведением до населения официальной информации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</w:t>
            </w:r>
            <w:r w:rsidRPr="009F05C9">
              <w:rPr>
                <w:rFonts w:asciiTheme="minorHAnsi" w:hAnsiTheme="minorHAnsi" w:cstheme="minorHAnsi"/>
                <w:lang w:val="en-US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37,5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37,5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Расходы на исполнение решений суда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</w:t>
            </w:r>
            <w:r w:rsidRPr="009F05C9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233,27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0920312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831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233,27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158,9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158,9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2125118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158,9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 xml:space="preserve">Осуществление </w:t>
            </w:r>
            <w:proofErr w:type="gramStart"/>
            <w:r w:rsidRPr="009F05C9">
              <w:rPr>
                <w:rFonts w:asciiTheme="minorHAnsi" w:hAnsiTheme="minorHAnsi" w:cstheme="minorHAnsi"/>
              </w:rPr>
              <w:t>первичного</w:t>
            </w:r>
            <w:proofErr w:type="gramEnd"/>
            <w:r w:rsidRPr="009F05C9">
              <w:rPr>
                <w:rFonts w:asciiTheme="minorHAnsi" w:hAnsiTheme="minorHAnsi" w:cstheme="minorHAnsi"/>
              </w:rPr>
              <w:t xml:space="preserve">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2125118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111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158,9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Фонд оплаты труда и страховые взносы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2125118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111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155,1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2125118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3,8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1901,0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 xml:space="preserve">Сельское хозяйство и </w:t>
            </w:r>
            <w:r w:rsidRPr="009F05C9">
              <w:rPr>
                <w:rFonts w:asciiTheme="minorHAnsi" w:hAnsiTheme="minorHAnsi" w:cstheme="minorHAnsi"/>
              </w:rPr>
              <w:lastRenderedPageBreak/>
              <w:t>рыболовство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F05C9">
              <w:rPr>
                <w:rFonts w:asciiTheme="minorHAnsi" w:hAnsiTheme="minorHAnsi" w:cstheme="minorHAnsi"/>
                <w:b/>
                <w:lang w:val="en-US"/>
              </w:rPr>
              <w:lastRenderedPageBreak/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F05C9">
              <w:rPr>
                <w:rFonts w:asciiTheme="minorHAnsi" w:hAnsiTheme="minorHAnsi" w:cstheme="minorHAnsi"/>
                <w:b/>
                <w:lang w:val="en-US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  <w:lang w:val="en-US"/>
              </w:rPr>
              <w:t>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0,9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2600400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0</w:t>
            </w:r>
            <w:r w:rsidRPr="009F05C9">
              <w:rPr>
                <w:rFonts w:asciiTheme="minorHAnsi" w:hAnsiTheme="minorHAnsi" w:cstheme="minorHAnsi"/>
              </w:rPr>
              <w:t>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1900,1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Межбюджетный трансферт на финансовое обеспечение дорожной деятельности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1825390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540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136,1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    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3150212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1</w:t>
            </w:r>
            <w:r w:rsidRPr="009F05C9">
              <w:rPr>
                <w:rFonts w:asciiTheme="minorHAnsi" w:hAnsiTheme="minorHAnsi" w:cstheme="minorHAnsi"/>
              </w:rPr>
              <w:t>764,0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Прочая закупка товаров, работ и услуг для государственных </w:t>
            </w:r>
            <w:proofErr w:type="gramStart"/>
            <w:r w:rsidRPr="009F05C9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9F05C9">
              <w:rPr>
                <w:rFonts w:asciiTheme="minorHAnsi" w:hAnsiTheme="minorHAnsi" w:cstheme="minorHAnsi"/>
              </w:rPr>
              <w:t>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3150212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1764,0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5308,72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84042,4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Государственная программа « Обеспечение доступности жилья и улучшение качества жилищных условий населения  Томской области»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1329502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39759,6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Государственная программа « Обеспечение доступности жилья и улучшение качества жилищных условий населения  Томской области»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1329602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44204,7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Мероприятия в области жилищного хозяйства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1346214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8,1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Расходы на создание условий для управления многоквартирными домами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1346214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8,1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Поддержка жилищного хозяйства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70,0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Капитальный ремонт государственного жилищного фонда субъектов </w:t>
            </w:r>
            <w:r w:rsidRPr="009F05C9">
              <w:rPr>
                <w:rFonts w:asciiTheme="minorHAnsi" w:hAnsiTheme="minorHAnsi" w:cstheme="minorHAnsi"/>
              </w:rPr>
              <w:lastRenderedPageBreak/>
              <w:t>Российской Федерации  и муниципального жилищного фонда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3900200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70,0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3900200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7</w:t>
            </w:r>
            <w:r w:rsidRPr="009F05C9">
              <w:rPr>
                <w:rFonts w:asciiTheme="minorHAnsi" w:hAnsiTheme="minorHAnsi" w:cstheme="minorHAnsi"/>
              </w:rPr>
              <w:t>0,0</w:t>
            </w:r>
          </w:p>
        </w:tc>
      </w:tr>
      <w:tr w:rsidR="00ED3B63" w:rsidRPr="009F05C9" w:rsidTr="009D772F">
        <w:trPr>
          <w:trHeight w:val="37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  <w:color w:val="000000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  <w:color w:val="000000"/>
              </w:rPr>
              <w:t>4732,2</w:t>
            </w:r>
          </w:p>
        </w:tc>
      </w:tr>
      <w:tr w:rsidR="00ED3B63" w:rsidRPr="009F05C9" w:rsidTr="009D772F">
        <w:trPr>
          <w:trHeight w:val="37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05C9">
              <w:rPr>
                <w:rFonts w:asciiTheme="minorHAnsi" w:hAnsiTheme="minorHAnsi" w:cstheme="minorHAnsi"/>
              </w:rPr>
              <w:t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0426306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05C9">
              <w:rPr>
                <w:rFonts w:asciiTheme="minorHAnsi" w:hAnsiTheme="minorHAnsi" w:cstheme="minorHAnsi"/>
                <w:b/>
              </w:rPr>
              <w:t>810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b/>
                <w:color w:val="000000"/>
              </w:rPr>
              <w:t>3759,14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Поддержка коммунального хозяйства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569,3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F05C9">
              <w:rPr>
                <w:rFonts w:asciiTheme="minorHAnsi" w:eastAsia="Arial Narrow" w:hAnsiTheme="minorHAnsi" w:cstheme="minorHAnsi"/>
                <w:color w:val="000000"/>
              </w:rPr>
              <w:t>569,3</w:t>
            </w:r>
          </w:p>
        </w:tc>
      </w:tr>
      <w:tr w:rsidR="00ED3B63" w:rsidRPr="009F05C9" w:rsidTr="009D772F">
        <w:trPr>
          <w:trHeight w:val="574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  <w:color w:val="000000"/>
              </w:rPr>
              <w:t>Капитальный ремонт объектов коммунального  хозяйства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160,0</w:t>
            </w:r>
          </w:p>
        </w:tc>
      </w:tr>
      <w:tr w:rsidR="00ED3B63" w:rsidRPr="009F05C9" w:rsidTr="009D772F">
        <w:trPr>
          <w:trHeight w:val="574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  <w:color w:val="00000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160,0</w:t>
            </w:r>
          </w:p>
        </w:tc>
      </w:tr>
      <w:tr w:rsidR="00ED3B63" w:rsidRPr="009F05C9" w:rsidTr="009D772F">
        <w:trPr>
          <w:trHeight w:val="574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color w:val="000000"/>
              </w:rPr>
              <w:t>Расходы на введение котельной в эксплуатацию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170,0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170,0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Капитальный ремонт объектов коммунального  хозяйства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239,3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3910501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lang w:val="en-US"/>
              </w:rPr>
              <w:t>239</w:t>
            </w:r>
            <w:r w:rsidRPr="009F05C9">
              <w:rPr>
                <w:rFonts w:asciiTheme="minorHAnsi" w:hAnsiTheme="minorHAnsi" w:cstheme="minorHAnsi"/>
              </w:rPr>
              <w:t>,3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Капитальный ремонт объектов коммунального  хозяйства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9900200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97,9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761,8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761,8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Уличное освещение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shd w:val="clear" w:color="auto" w:fill="FFFFFF"/>
              </w:rPr>
              <w:t>200,0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Прочая закупка товаров, работ и услуг для </w:t>
            </w:r>
            <w:r w:rsidRPr="009F05C9">
              <w:rPr>
                <w:rFonts w:asciiTheme="minorHAnsi" w:hAnsiTheme="minorHAnsi" w:cstheme="minorHAnsi"/>
              </w:rPr>
              <w:lastRenderedPageBreak/>
              <w:t>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200,0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Озеленение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6000300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27,0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6000300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27,0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</w:rPr>
              <w:t xml:space="preserve">Организация и </w:t>
            </w:r>
            <w:r w:rsidRPr="009F05C9">
              <w:rPr>
                <w:rFonts w:asciiTheme="minorHAnsi" w:eastAsia="Arial" w:hAnsiTheme="minorHAnsi" w:cstheme="minorHAnsi"/>
              </w:rPr>
              <w:t xml:space="preserve">содержание мест </w:t>
            </w:r>
            <w:proofErr w:type="spellStart"/>
            <w:r w:rsidRPr="009F05C9">
              <w:rPr>
                <w:rFonts w:asciiTheme="minorHAnsi" w:eastAsia="Arial" w:hAnsiTheme="minorHAnsi" w:cstheme="minorHAnsi"/>
              </w:rPr>
              <w:t>захоранения</w:t>
            </w:r>
            <w:proofErr w:type="spellEnd"/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88,2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</w:rPr>
              <w:t>88,2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6000500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497,6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Мероприятия по сбору и вывозу ТБО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97,5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97,5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</w:rPr>
              <w:t xml:space="preserve">Другие мероприятия </w:t>
            </w:r>
            <w:r w:rsidRPr="009F05C9">
              <w:rPr>
                <w:rFonts w:asciiTheme="minorHAnsi" w:eastAsia="Arial" w:hAnsiTheme="minorHAnsi" w:cstheme="minorHAnsi"/>
              </w:rPr>
              <w:t>по благоустройству</w:t>
            </w:r>
          </w:p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344,9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 Narrow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344,9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eastAsia="Arial Narrow" w:hAnsiTheme="minorHAnsi" w:cstheme="minorHAnsi"/>
              </w:rPr>
              <w:t xml:space="preserve">Организация </w:t>
            </w:r>
            <w:r w:rsidRPr="009F05C9">
              <w:rPr>
                <w:rFonts w:asciiTheme="minorHAnsi" w:eastAsia="Arial" w:hAnsiTheme="minorHAnsi" w:cstheme="minorHAnsi"/>
              </w:rPr>
              <w:t>утилизации и переработки бытовых и промышленных отходов</w:t>
            </w:r>
          </w:p>
          <w:p w:rsidR="00ED3B63" w:rsidRPr="009F05C9" w:rsidRDefault="00ED3B63" w:rsidP="009D772F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55,2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eastAsia="Arial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6000504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eastAsia="Arial Narrow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eastAsia="Arial Narrow" w:hAnsiTheme="minorHAnsi" w:cstheme="minorHAnsi"/>
                <w:b/>
                <w:bCs/>
              </w:rPr>
              <w:t>55,2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7950001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7950001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321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</w:rPr>
              <w:t>20,0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  <w:b/>
              </w:rPr>
              <w:t>Физическая культура и спорт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05C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/>
              </w:rPr>
              <w:t>251,8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 xml:space="preserve">Физическая культура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</w:t>
            </w:r>
            <w:r w:rsidRPr="009F05C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251,8</w:t>
            </w:r>
          </w:p>
        </w:tc>
      </w:tr>
      <w:tr w:rsidR="00ED3B63" w:rsidRPr="009F05C9" w:rsidTr="009D772F">
        <w:trPr>
          <w:trHeight w:val="53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251,8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Мероприятия в области спорта и физической культуры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ED3B63" w:rsidRPr="009F05C9" w:rsidRDefault="00ED3B63" w:rsidP="009D772F">
            <w:pPr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50,51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t>Прочая закупка товаров, работ и услуг для государственных нужд за счет местного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50,51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 xml:space="preserve">Межбюджетные трансферты на обеспечение условий для </w:t>
            </w:r>
            <w:r w:rsidRPr="009F05C9">
              <w:rPr>
                <w:rFonts w:asciiTheme="minorHAnsi" w:hAnsiTheme="minorHAnsi" w:cstheme="minorHAnsi"/>
              </w:rPr>
              <w:lastRenderedPageBreak/>
              <w:t xml:space="preserve">развития физической культуры и спорта 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lastRenderedPageBreak/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0816006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201,3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</w:rPr>
              <w:lastRenderedPageBreak/>
              <w:t>Фонд оплаты труда и страховые взносы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0816006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eastAsia="Arial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196,8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eastAsia="Arial" w:hAnsiTheme="minorHAnsi" w:cstheme="minorHAnsi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0816006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4,5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55,2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5201505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12,0</w:t>
            </w:r>
          </w:p>
        </w:tc>
      </w:tr>
      <w:tr w:rsidR="00ED3B63" w:rsidRPr="009F05C9" w:rsidTr="009D772F">
        <w:trPr>
          <w:trHeight w:val="29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ED3B63" w:rsidRPr="009F05C9" w:rsidRDefault="00ED3B63" w:rsidP="009D772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F05C9">
              <w:rPr>
                <w:rFonts w:asciiTheme="minorHAnsi" w:hAnsiTheme="minorHAnsi" w:cstheme="minorHAnsi"/>
                <w:bCs/>
              </w:rPr>
              <w:t>951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5201506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B63" w:rsidRPr="009F05C9" w:rsidRDefault="00ED3B63" w:rsidP="009D772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F05C9">
              <w:rPr>
                <w:rFonts w:asciiTheme="minorHAnsi" w:hAnsiTheme="minorHAnsi" w:cstheme="minorHAnsi"/>
              </w:rPr>
              <w:t>43,2</w:t>
            </w:r>
          </w:p>
        </w:tc>
      </w:tr>
    </w:tbl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ED3B63" w:rsidRPr="009F05C9" w:rsidRDefault="00ED3B63" w:rsidP="00ED3B63">
      <w:pPr>
        <w:rPr>
          <w:rFonts w:asciiTheme="minorHAnsi" w:hAnsiTheme="minorHAnsi" w:cstheme="minorHAnsi"/>
        </w:rPr>
      </w:pPr>
    </w:p>
    <w:p w:rsidR="001C6DFE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Default="00561F25">
      <w:pPr>
        <w:rPr>
          <w:rFonts w:asciiTheme="minorHAnsi" w:hAnsiTheme="minorHAnsi" w:cstheme="minorHAnsi"/>
        </w:rPr>
      </w:pPr>
    </w:p>
    <w:p w:rsidR="00561F25" w:rsidRPr="00561F25" w:rsidRDefault="00561F25" w:rsidP="00561F25">
      <w:pPr>
        <w:ind w:left="5760"/>
        <w:rPr>
          <w:rFonts w:asciiTheme="minorHAnsi" w:hAnsiTheme="minorHAnsi" w:cstheme="minorHAnsi"/>
        </w:rPr>
      </w:pPr>
      <w:r w:rsidRPr="00561F25">
        <w:rPr>
          <w:rFonts w:asciiTheme="minorHAnsi" w:hAnsiTheme="minorHAnsi" w:cstheme="minorHAnsi"/>
        </w:rPr>
        <w:lastRenderedPageBreak/>
        <w:t>Приложение № 5</w:t>
      </w:r>
    </w:p>
    <w:p w:rsidR="00561F25" w:rsidRPr="00561F25" w:rsidRDefault="00561F25" w:rsidP="00561F25">
      <w:pPr>
        <w:ind w:left="5760"/>
        <w:rPr>
          <w:rFonts w:asciiTheme="minorHAnsi" w:hAnsiTheme="minorHAnsi" w:cstheme="minorHAnsi"/>
        </w:rPr>
      </w:pPr>
      <w:r w:rsidRPr="00561F25">
        <w:rPr>
          <w:rFonts w:asciiTheme="minorHAnsi" w:hAnsiTheme="minorHAnsi" w:cstheme="minorHAnsi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</w:rPr>
      </w:pPr>
      <w:r w:rsidRPr="00561F25">
        <w:rPr>
          <w:rFonts w:asciiTheme="minorHAnsi" w:hAnsiTheme="minorHAnsi" w:cstheme="minorHAnsi"/>
        </w:rPr>
        <w:t xml:space="preserve"> </w:t>
      </w: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</w:rPr>
      </w:pPr>
      <w:r w:rsidRPr="00561F25">
        <w:rPr>
          <w:rFonts w:asciiTheme="minorHAnsi" w:hAnsiTheme="minorHAnsi" w:cstheme="minorHAnsi"/>
          <w:b/>
        </w:rPr>
        <w:t>Перечень и коды главных администраторов источников финансирования</w:t>
      </w:r>
    </w:p>
    <w:p w:rsidR="00561F25" w:rsidRPr="00561F25" w:rsidRDefault="00561F25" w:rsidP="00561F25">
      <w:pPr>
        <w:jc w:val="center"/>
        <w:rPr>
          <w:rFonts w:asciiTheme="minorHAnsi" w:hAnsiTheme="minorHAnsi" w:cstheme="minorHAnsi"/>
        </w:rPr>
      </w:pPr>
      <w:r w:rsidRPr="00561F25">
        <w:rPr>
          <w:rFonts w:asciiTheme="minorHAnsi" w:hAnsiTheme="minorHAnsi" w:cstheme="minorHAnsi"/>
          <w:b/>
        </w:rPr>
        <w:t>дефицита местного бюджета на 2015 год</w:t>
      </w:r>
    </w:p>
    <w:p w:rsidR="00561F25" w:rsidRPr="00561F25" w:rsidRDefault="00561F25" w:rsidP="00561F25">
      <w:pPr>
        <w:jc w:val="right"/>
        <w:rPr>
          <w:rFonts w:asciiTheme="minorHAnsi" w:hAnsiTheme="minorHAnsi" w:cstheme="minorHAnsi"/>
        </w:rPr>
      </w:pPr>
    </w:p>
    <w:p w:rsidR="00561F25" w:rsidRPr="00561F25" w:rsidRDefault="00561F25" w:rsidP="00561F25">
      <w:pPr>
        <w:jc w:val="right"/>
        <w:rPr>
          <w:rFonts w:asciiTheme="minorHAnsi" w:hAnsiTheme="minorHAnsi" w:cstheme="minorHAnsi"/>
        </w:rPr>
      </w:pPr>
    </w:p>
    <w:tbl>
      <w:tblPr>
        <w:tblW w:w="0" w:type="auto"/>
        <w:tblInd w:w="-626" w:type="dxa"/>
        <w:tblLayout w:type="fixed"/>
        <w:tblLook w:val="0000"/>
      </w:tblPr>
      <w:tblGrid>
        <w:gridCol w:w="1383"/>
        <w:gridCol w:w="2746"/>
        <w:gridCol w:w="6093"/>
      </w:tblGrid>
      <w:tr w:rsidR="00561F25" w:rsidRPr="00561F25" w:rsidTr="00672C27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</w:rPr>
              <w:t>Код  бюджетной классификации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F25">
              <w:rPr>
                <w:rFonts w:asciiTheme="minorHAnsi" w:hAnsiTheme="minorHAnsi" w:cstheme="minorHAnsi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561F25" w:rsidRPr="00561F25" w:rsidTr="00672C2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1F25">
              <w:rPr>
                <w:rFonts w:asciiTheme="minorHAnsi" w:hAnsiTheme="minorHAnsi" w:cstheme="minorHAnsi"/>
                <w:bCs/>
              </w:rPr>
              <w:t xml:space="preserve">главного </w:t>
            </w:r>
            <w:proofErr w:type="spellStart"/>
            <w:r w:rsidRPr="00561F25">
              <w:rPr>
                <w:rFonts w:asciiTheme="minorHAnsi" w:hAnsiTheme="minorHAnsi" w:cstheme="minorHAnsi"/>
                <w:bCs/>
              </w:rPr>
              <w:t>админист</w:t>
            </w:r>
            <w:proofErr w:type="spellEnd"/>
            <w:r w:rsidRPr="00561F25">
              <w:rPr>
                <w:rFonts w:asciiTheme="minorHAnsi" w:hAnsiTheme="minorHAnsi" w:cstheme="minorHAnsi"/>
                <w:bCs/>
              </w:rPr>
              <w:t>-</w:t>
            </w:r>
          </w:p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561F25">
              <w:rPr>
                <w:rFonts w:asciiTheme="minorHAnsi" w:hAnsiTheme="minorHAnsi" w:cstheme="minorHAnsi"/>
                <w:bCs/>
              </w:rPr>
              <w:t>ратора</w:t>
            </w:r>
            <w:proofErr w:type="spellEnd"/>
            <w:r w:rsidRPr="00561F25">
              <w:rPr>
                <w:rFonts w:asciiTheme="minorHAnsi" w:hAnsiTheme="minorHAnsi" w:cstheme="minorHAnsi"/>
                <w:bCs/>
              </w:rPr>
              <w:t xml:space="preserve"> доходов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ind w:left="20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F25">
              <w:rPr>
                <w:rFonts w:asciiTheme="minorHAnsi" w:hAnsiTheme="minorHAnsi" w:cstheme="minorHAnsi"/>
                <w:bCs/>
              </w:rPr>
              <w:t>доходов местного бюджета</w:t>
            </w: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napToGrid w:val="0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1F25" w:rsidRPr="00561F25" w:rsidTr="00672C2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F25">
              <w:rPr>
                <w:rFonts w:asciiTheme="minorHAnsi" w:hAnsiTheme="minorHAnsi" w:cstheme="minorHAnsi"/>
                <w:b/>
                <w:bCs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snapToGrid w:val="0"/>
              <w:ind w:left="20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F25">
              <w:rPr>
                <w:rFonts w:asciiTheme="minorHAnsi" w:hAnsiTheme="minorHAnsi" w:cstheme="minorHAnsi"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561F25" w:rsidRPr="00561F25" w:rsidTr="00672C2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ind w:left="222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</w:rPr>
              <w:t>01 05 02 01 10 0000 510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1F25">
              <w:rPr>
                <w:rFonts w:asciiTheme="minorHAnsi" w:hAnsiTheme="minorHAnsi" w:cstheme="minorHAns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561F25" w:rsidRPr="00561F25" w:rsidTr="00672C2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672C27">
            <w:pPr>
              <w:ind w:left="222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</w:rPr>
              <w:t>01 05 02 01 10 0000 610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1F25">
              <w:rPr>
                <w:rFonts w:asciiTheme="minorHAnsi" w:hAnsiTheme="minorHAnsi" w:cstheme="minorHAnsi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561F25" w:rsidRPr="00561F25" w:rsidRDefault="00561F25" w:rsidP="00561F25">
      <w:pPr>
        <w:jc w:val="center"/>
        <w:rPr>
          <w:rFonts w:asciiTheme="minorHAnsi" w:hAnsiTheme="minorHAnsi" w:cstheme="minorHAnsi"/>
        </w:rPr>
      </w:pP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  <w:r w:rsidRPr="00561F25">
        <w:rPr>
          <w:rFonts w:asciiTheme="minorHAnsi" w:hAnsiTheme="minorHAnsi" w:cstheme="minorHAnsi"/>
          <w:b/>
          <w:i/>
        </w:rPr>
        <w:t>Источники финансирования</w:t>
      </w: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  <w:r w:rsidRPr="00561F25">
        <w:rPr>
          <w:rFonts w:asciiTheme="minorHAnsi" w:hAnsiTheme="minorHAnsi" w:cstheme="minorHAnsi"/>
          <w:b/>
          <w:i/>
        </w:rPr>
        <w:t>дефицита местного бюджета на 2015 год.</w:t>
      </w: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</w:p>
    <w:p w:rsidR="00561F25" w:rsidRPr="00561F25" w:rsidRDefault="00561F25" w:rsidP="00561F25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-628" w:type="dxa"/>
        <w:tblLayout w:type="fixed"/>
        <w:tblLook w:val="0000"/>
      </w:tblPr>
      <w:tblGrid>
        <w:gridCol w:w="6465"/>
        <w:gridCol w:w="3773"/>
      </w:tblGrid>
      <w:tr w:rsidR="00561F25" w:rsidRPr="00561F25" w:rsidTr="00672C2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25" w:rsidRPr="00561F25" w:rsidRDefault="00561F25" w:rsidP="00561F25">
            <w:pPr>
              <w:pStyle w:val="1"/>
              <w:keepLines w:val="0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61F25">
              <w:rPr>
                <w:rFonts w:asciiTheme="minorHAnsi" w:hAnsiTheme="minorHAnsi" w:cstheme="minorHAns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>Сумма, тыс</w:t>
            </w:r>
            <w:proofErr w:type="gramStart"/>
            <w:r w:rsidRPr="00561F25">
              <w:rPr>
                <w:rFonts w:asciiTheme="minorHAnsi" w:hAnsiTheme="minorHAnsi" w:cstheme="minorHAnsi"/>
                <w:bCs/>
                <w:iCs/>
              </w:rPr>
              <w:t>.р</w:t>
            </w:r>
            <w:proofErr w:type="gramEnd"/>
            <w:r w:rsidRPr="00561F25">
              <w:rPr>
                <w:rFonts w:asciiTheme="minorHAnsi" w:hAnsiTheme="minorHAnsi" w:cstheme="minorHAnsi"/>
                <w:bCs/>
                <w:iCs/>
              </w:rPr>
              <w:t>уб.</w:t>
            </w:r>
          </w:p>
        </w:tc>
      </w:tr>
      <w:tr w:rsidR="00561F25" w:rsidRPr="00561F25" w:rsidTr="00672C2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 xml:space="preserve">     </w:t>
            </w:r>
            <w:proofErr w:type="gramStart"/>
            <w:r w:rsidRPr="00561F25">
              <w:rPr>
                <w:rFonts w:asciiTheme="minorHAnsi" w:hAnsiTheme="minorHAnsi" w:cstheme="minorHAnsi"/>
                <w:bCs/>
                <w:iCs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snapToGri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>--</w:t>
            </w:r>
          </w:p>
        </w:tc>
      </w:tr>
      <w:tr w:rsidR="00561F25" w:rsidRPr="00561F25" w:rsidTr="00672C2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 xml:space="preserve">      Изменение остатков средств на счетах по учету средств местного бюджета в течени</w:t>
            </w:r>
            <w:proofErr w:type="gramStart"/>
            <w:r w:rsidRPr="00561F25">
              <w:rPr>
                <w:rFonts w:asciiTheme="minorHAnsi" w:hAnsiTheme="minorHAnsi" w:cstheme="minorHAnsi"/>
                <w:bCs/>
                <w:iCs/>
              </w:rPr>
              <w:t>и</w:t>
            </w:r>
            <w:proofErr w:type="gramEnd"/>
            <w:r w:rsidRPr="00561F25">
              <w:rPr>
                <w:rFonts w:asciiTheme="minorHAnsi" w:hAnsiTheme="minorHAnsi" w:cstheme="minorHAnsi"/>
                <w:bCs/>
                <w:iCs/>
              </w:rPr>
              <w:t xml:space="preserve"> соответствующего финансового года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snapToGri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>--</w:t>
            </w:r>
          </w:p>
        </w:tc>
      </w:tr>
      <w:tr w:rsidR="00561F25" w:rsidRPr="00561F25" w:rsidTr="00672C2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rPr>
                <w:rFonts w:asciiTheme="minorHAnsi" w:hAnsiTheme="minorHAnsi" w:cstheme="minorHAnsi"/>
                <w:bCs/>
                <w:iCs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 xml:space="preserve">      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61F25">
              <w:rPr>
                <w:rFonts w:asciiTheme="minorHAnsi" w:hAnsiTheme="minorHAnsi" w:cstheme="minorHAnsi"/>
                <w:bCs/>
                <w:iCs/>
              </w:rPr>
              <w:t>--</w:t>
            </w:r>
          </w:p>
        </w:tc>
      </w:tr>
      <w:tr w:rsidR="00561F25" w:rsidRPr="00561F25" w:rsidTr="00672C27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61F25">
              <w:rPr>
                <w:rFonts w:asciiTheme="minorHAnsi" w:hAnsiTheme="minorHAnsi" w:cstheme="minorHAnsi"/>
                <w:b/>
                <w:i/>
              </w:rPr>
              <w:t xml:space="preserve">Итого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25" w:rsidRPr="00561F25" w:rsidRDefault="00561F25" w:rsidP="00672C27">
            <w:pPr>
              <w:jc w:val="center"/>
              <w:rPr>
                <w:rFonts w:asciiTheme="minorHAnsi" w:hAnsiTheme="minorHAnsi" w:cstheme="minorHAnsi"/>
              </w:rPr>
            </w:pPr>
            <w:r w:rsidRPr="00561F25">
              <w:rPr>
                <w:rFonts w:asciiTheme="minorHAnsi" w:hAnsiTheme="minorHAnsi" w:cstheme="minorHAnsi"/>
                <w:b/>
                <w:i/>
              </w:rPr>
              <w:t>--</w:t>
            </w:r>
          </w:p>
        </w:tc>
      </w:tr>
    </w:tbl>
    <w:p w:rsidR="00561F25" w:rsidRPr="00561F25" w:rsidRDefault="00561F25" w:rsidP="00561F25">
      <w:pPr>
        <w:rPr>
          <w:rFonts w:asciiTheme="minorHAnsi" w:hAnsiTheme="minorHAnsi" w:cstheme="minorHAnsi"/>
        </w:rPr>
      </w:pPr>
    </w:p>
    <w:p w:rsidR="00561F25" w:rsidRPr="00561F25" w:rsidRDefault="00561F25">
      <w:pPr>
        <w:rPr>
          <w:rFonts w:asciiTheme="minorHAnsi" w:hAnsiTheme="minorHAnsi" w:cstheme="minorHAnsi"/>
        </w:rPr>
      </w:pPr>
    </w:p>
    <w:sectPr w:rsidR="00561F25" w:rsidRPr="00561F25" w:rsidSect="00FC7C22">
      <w:pgSz w:w="11906" w:h="16838"/>
      <w:pgMar w:top="1134" w:right="850" w:bottom="1134" w:left="15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3B63"/>
    <w:rsid w:val="00207431"/>
    <w:rsid w:val="003F137D"/>
    <w:rsid w:val="00561F25"/>
    <w:rsid w:val="0071039F"/>
    <w:rsid w:val="007B7571"/>
    <w:rsid w:val="00913968"/>
    <w:rsid w:val="009F05C9"/>
    <w:rsid w:val="00A52A03"/>
    <w:rsid w:val="00DB64ED"/>
    <w:rsid w:val="00ED3B63"/>
    <w:rsid w:val="00FC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D3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B63"/>
    <w:pPr>
      <w:keepNext/>
      <w:numPr>
        <w:ilvl w:val="1"/>
        <w:numId w:val="1"/>
      </w:numPr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B6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D3B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ED3B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a3">
    <w:name w:val="Hyperlink"/>
    <w:rsid w:val="00ED3B63"/>
    <w:rPr>
      <w:color w:val="000080"/>
      <w:u w:val="single"/>
    </w:rPr>
  </w:style>
  <w:style w:type="paragraph" w:styleId="a4">
    <w:name w:val="Body Text Indent"/>
    <w:basedOn w:val="a"/>
    <w:link w:val="a5"/>
    <w:rsid w:val="00ED3B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D3B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4085</Words>
  <Characters>23290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2015-09-22T08:33:00Z</dcterms:created>
  <dcterms:modified xsi:type="dcterms:W3CDTF">2015-09-22T11:13:00Z</dcterms:modified>
</cp:coreProperties>
</file>