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55" w:rsidRPr="0087178E" w:rsidRDefault="00370455" w:rsidP="00A761E1">
      <w:pPr>
        <w:keepNext/>
        <w:keepLines/>
        <w:tabs>
          <w:tab w:val="left" w:pos="708"/>
        </w:tabs>
        <w:autoSpaceDE w:val="0"/>
        <w:autoSpaceDN w:val="0"/>
        <w:adjustRightInd w:val="0"/>
        <w:jc w:val="right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</w:p>
    <w:p w:rsidR="00431ABB" w:rsidRPr="0087178E" w:rsidRDefault="00431ABB" w:rsidP="00431ABB">
      <w:pPr>
        <w:tabs>
          <w:tab w:val="left" w:pos="4500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7178E">
        <w:rPr>
          <w:rFonts w:ascii="Arial" w:hAnsi="Arial" w:cs="Arial"/>
          <w:b/>
          <w:sz w:val="24"/>
          <w:szCs w:val="24"/>
        </w:rPr>
        <w:t xml:space="preserve">      </w:t>
      </w:r>
      <w:r w:rsidRPr="0087178E">
        <w:rPr>
          <w:rFonts w:ascii="Arial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431ABB" w:rsidRPr="0087178E" w:rsidRDefault="00431ABB" w:rsidP="00431ABB">
      <w:pPr>
        <w:tabs>
          <w:tab w:val="left" w:pos="4500"/>
        </w:tabs>
        <w:spacing w:after="480" w:line="480" w:lineRule="auto"/>
        <w:jc w:val="center"/>
        <w:rPr>
          <w:rFonts w:ascii="Arial" w:hAnsi="Arial" w:cs="Arial"/>
          <w:sz w:val="24"/>
          <w:szCs w:val="24"/>
        </w:rPr>
      </w:pPr>
      <w:r w:rsidRPr="0087178E">
        <w:rPr>
          <w:rFonts w:ascii="Arial" w:hAnsi="Arial" w:cs="Arial"/>
          <w:b/>
          <w:bCs/>
          <w:sz w:val="24"/>
          <w:szCs w:val="24"/>
        </w:rPr>
        <w:t>ПЕРВОМАЙСКОГО РАЙОНА ТОМСКОЙ ОБЛАСТИ</w:t>
      </w:r>
    </w:p>
    <w:p w:rsidR="00431ABB" w:rsidRDefault="00431ABB" w:rsidP="00431ABB">
      <w:pPr>
        <w:jc w:val="center"/>
        <w:rPr>
          <w:rFonts w:ascii="Arial" w:hAnsi="Arial" w:cs="Arial"/>
          <w:sz w:val="24"/>
          <w:szCs w:val="24"/>
        </w:rPr>
      </w:pPr>
      <w:r w:rsidRPr="0087178E">
        <w:rPr>
          <w:rFonts w:ascii="Arial" w:hAnsi="Arial" w:cs="Arial"/>
          <w:sz w:val="24"/>
          <w:szCs w:val="24"/>
        </w:rPr>
        <w:t>ПОСТАНОВЛЕНИЕ</w:t>
      </w:r>
    </w:p>
    <w:p w:rsidR="0087178E" w:rsidRPr="0087178E" w:rsidRDefault="0087178E" w:rsidP="00431ABB">
      <w:pPr>
        <w:jc w:val="center"/>
        <w:rPr>
          <w:rFonts w:ascii="Arial" w:hAnsi="Arial" w:cs="Arial"/>
          <w:sz w:val="24"/>
          <w:szCs w:val="24"/>
        </w:rPr>
      </w:pPr>
    </w:p>
    <w:p w:rsidR="00431ABB" w:rsidRPr="0087178E" w:rsidRDefault="00431ABB" w:rsidP="00431ABB">
      <w:pPr>
        <w:jc w:val="both"/>
        <w:rPr>
          <w:rFonts w:ascii="Arial" w:hAnsi="Arial" w:cs="Arial"/>
          <w:bCs/>
          <w:sz w:val="24"/>
          <w:szCs w:val="24"/>
        </w:rPr>
      </w:pPr>
      <w:r w:rsidRPr="0087178E">
        <w:rPr>
          <w:rFonts w:ascii="Arial" w:hAnsi="Arial" w:cs="Arial"/>
          <w:bCs/>
          <w:sz w:val="24"/>
          <w:szCs w:val="24"/>
        </w:rPr>
        <w:t xml:space="preserve">с.Комсомольск                               </w:t>
      </w:r>
      <w:r w:rsidR="0087178E"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  <w:r w:rsidR="0087178E" w:rsidRPr="0087178E">
        <w:rPr>
          <w:rFonts w:ascii="Arial" w:hAnsi="Arial" w:cs="Arial"/>
          <w:bCs/>
          <w:sz w:val="24"/>
          <w:szCs w:val="24"/>
        </w:rPr>
        <w:t>23.06</w:t>
      </w:r>
      <w:r w:rsidR="0087178E" w:rsidRPr="0087178E">
        <w:rPr>
          <w:rFonts w:ascii="Arial" w:hAnsi="Arial" w:cs="Arial"/>
          <w:sz w:val="24"/>
          <w:szCs w:val="24"/>
        </w:rPr>
        <w:t xml:space="preserve">.2020г. №49 </w:t>
      </w:r>
      <w:r w:rsidRPr="0087178E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="00C01109" w:rsidRPr="0087178E">
        <w:rPr>
          <w:rFonts w:ascii="Arial" w:hAnsi="Arial" w:cs="Arial"/>
          <w:bCs/>
          <w:sz w:val="24"/>
          <w:szCs w:val="24"/>
        </w:rPr>
        <w:t xml:space="preserve">        </w:t>
      </w:r>
      <w:r w:rsidRPr="0087178E">
        <w:rPr>
          <w:rFonts w:ascii="Arial" w:hAnsi="Arial" w:cs="Arial"/>
          <w:bCs/>
          <w:sz w:val="24"/>
          <w:szCs w:val="24"/>
        </w:rPr>
        <w:t xml:space="preserve"> </w:t>
      </w:r>
    </w:p>
    <w:p w:rsidR="00A761E1" w:rsidRPr="0087178E" w:rsidRDefault="00A761E1" w:rsidP="00431ABB">
      <w:pPr>
        <w:pStyle w:val="ConsPlusNormal"/>
        <w:rPr>
          <w:bCs/>
          <w:sz w:val="24"/>
          <w:szCs w:val="24"/>
        </w:rPr>
      </w:pPr>
    </w:p>
    <w:p w:rsidR="00A761E1" w:rsidRPr="0087178E" w:rsidRDefault="00A761E1" w:rsidP="00A761E1">
      <w:pPr>
        <w:pStyle w:val="ConsPlusNormal"/>
        <w:jc w:val="center"/>
        <w:rPr>
          <w:bCs/>
          <w:sz w:val="24"/>
          <w:szCs w:val="24"/>
        </w:rPr>
      </w:pPr>
    </w:p>
    <w:p w:rsidR="00A761E1" w:rsidRPr="0087178E" w:rsidRDefault="008E3D1B" w:rsidP="00A761E1">
      <w:pPr>
        <w:pStyle w:val="ConsPlusNormal"/>
        <w:jc w:val="center"/>
        <w:rPr>
          <w:bCs/>
          <w:sz w:val="24"/>
          <w:szCs w:val="24"/>
        </w:rPr>
      </w:pPr>
      <w:r w:rsidRPr="0087178E">
        <w:rPr>
          <w:bCs/>
          <w:sz w:val="24"/>
          <w:szCs w:val="24"/>
        </w:rPr>
        <w:t>О</w:t>
      </w:r>
      <w:r w:rsidR="00D9592C" w:rsidRPr="0087178E">
        <w:rPr>
          <w:bCs/>
          <w:sz w:val="24"/>
          <w:szCs w:val="24"/>
        </w:rPr>
        <w:t xml:space="preserve">б утверждении </w:t>
      </w:r>
      <w:r w:rsidR="00BE6395" w:rsidRPr="0087178E">
        <w:rPr>
          <w:bCs/>
          <w:sz w:val="24"/>
          <w:szCs w:val="24"/>
        </w:rPr>
        <w:t>П</w:t>
      </w:r>
      <w:r w:rsidR="00D9592C" w:rsidRPr="0087178E">
        <w:rPr>
          <w:bCs/>
          <w:sz w:val="24"/>
          <w:szCs w:val="24"/>
        </w:rPr>
        <w:t>оложения</w:t>
      </w:r>
      <w:r w:rsidR="00856DA8" w:rsidRPr="0087178E">
        <w:rPr>
          <w:bCs/>
          <w:sz w:val="24"/>
          <w:szCs w:val="24"/>
        </w:rPr>
        <w:t xml:space="preserve"> </w:t>
      </w:r>
      <w:r w:rsidR="00D9592C" w:rsidRPr="0087178E">
        <w:rPr>
          <w:bCs/>
          <w:sz w:val="24"/>
          <w:szCs w:val="24"/>
        </w:rPr>
        <w:t>о комиссии по соблюдению требований</w:t>
      </w:r>
    </w:p>
    <w:p w:rsidR="00A761E1" w:rsidRPr="0087178E" w:rsidRDefault="00D9592C" w:rsidP="00A761E1">
      <w:pPr>
        <w:pStyle w:val="ConsPlusNormal"/>
        <w:jc w:val="center"/>
        <w:rPr>
          <w:bCs/>
          <w:sz w:val="24"/>
          <w:szCs w:val="24"/>
        </w:rPr>
      </w:pPr>
      <w:r w:rsidRPr="0087178E">
        <w:rPr>
          <w:bCs/>
          <w:sz w:val="24"/>
          <w:szCs w:val="24"/>
        </w:rPr>
        <w:t>к служебному</w:t>
      </w:r>
      <w:r w:rsidR="00431ABB" w:rsidRPr="0087178E">
        <w:rPr>
          <w:bCs/>
          <w:sz w:val="24"/>
          <w:szCs w:val="24"/>
        </w:rPr>
        <w:t xml:space="preserve"> </w:t>
      </w:r>
      <w:r w:rsidRPr="0087178E">
        <w:rPr>
          <w:bCs/>
          <w:sz w:val="24"/>
          <w:szCs w:val="24"/>
        </w:rPr>
        <w:t>поведению муниципальных служащих</w:t>
      </w:r>
    </w:p>
    <w:p w:rsidR="00EF6565" w:rsidRPr="0087178E" w:rsidRDefault="00D9592C" w:rsidP="00431ABB">
      <w:pPr>
        <w:pStyle w:val="ConsPlusNormal"/>
        <w:jc w:val="center"/>
        <w:rPr>
          <w:sz w:val="24"/>
          <w:szCs w:val="24"/>
        </w:rPr>
      </w:pPr>
      <w:r w:rsidRPr="0087178E">
        <w:rPr>
          <w:bCs/>
          <w:sz w:val="24"/>
          <w:szCs w:val="24"/>
        </w:rPr>
        <w:t xml:space="preserve">и урегулированию конфликта интересов </w:t>
      </w:r>
      <w:r w:rsidR="00431ABB" w:rsidRPr="0087178E">
        <w:rPr>
          <w:spacing w:val="2"/>
          <w:sz w:val="24"/>
          <w:szCs w:val="24"/>
          <w:shd w:val="clear" w:color="auto" w:fill="FFFFFF"/>
        </w:rPr>
        <w:t>Администрации</w:t>
      </w:r>
      <w:r w:rsidR="00431ABB" w:rsidRPr="0087178E">
        <w:rPr>
          <w:sz w:val="24"/>
          <w:szCs w:val="24"/>
        </w:rPr>
        <w:t xml:space="preserve"> </w:t>
      </w:r>
      <w:r w:rsidR="00431ABB" w:rsidRPr="0087178E">
        <w:rPr>
          <w:spacing w:val="2"/>
          <w:sz w:val="24"/>
          <w:szCs w:val="24"/>
          <w:shd w:val="clear" w:color="auto" w:fill="FFFFFF"/>
        </w:rPr>
        <w:t>муниципального образования Комсомольское сельское поселение</w:t>
      </w:r>
      <w:r w:rsidR="00C01109" w:rsidRPr="0087178E">
        <w:rPr>
          <w:spacing w:val="2"/>
          <w:sz w:val="24"/>
          <w:szCs w:val="24"/>
          <w:shd w:val="clear" w:color="auto" w:fill="FFFFFF"/>
        </w:rPr>
        <w:t>, образовании комиссии Администрации муниципального образования Комсомольское сельское поселение по соблюдению требований к служебному поведению муниципальных служащих и урегулированию конфликта интересов</w:t>
      </w:r>
    </w:p>
    <w:p w:rsidR="00EF6565" w:rsidRPr="0087178E" w:rsidRDefault="00EF6565" w:rsidP="00A761E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A761E1" w:rsidRPr="0087178E" w:rsidRDefault="00A761E1" w:rsidP="00A761E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A761E1" w:rsidRPr="0087178E" w:rsidRDefault="00D9592C" w:rsidP="00A761E1">
      <w:pPr>
        <w:pStyle w:val="ConsPlusNormal"/>
        <w:tabs>
          <w:tab w:val="center" w:pos="4818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7178E">
        <w:rPr>
          <w:spacing w:val="2"/>
          <w:sz w:val="24"/>
          <w:szCs w:val="24"/>
          <w:shd w:val="clear" w:color="auto" w:fill="FFFFFF"/>
        </w:rPr>
        <w:t>В соответствии с ч</w:t>
      </w:r>
      <w:r w:rsidR="008D73F3" w:rsidRPr="0087178E">
        <w:rPr>
          <w:spacing w:val="2"/>
          <w:sz w:val="24"/>
          <w:szCs w:val="24"/>
          <w:shd w:val="clear" w:color="auto" w:fill="FFFFFF"/>
        </w:rPr>
        <w:t xml:space="preserve">астью </w:t>
      </w:r>
      <w:r w:rsidRPr="0087178E">
        <w:rPr>
          <w:spacing w:val="2"/>
          <w:sz w:val="24"/>
          <w:szCs w:val="24"/>
          <w:shd w:val="clear" w:color="auto" w:fill="FFFFFF"/>
        </w:rPr>
        <w:t>4 ст</w:t>
      </w:r>
      <w:r w:rsidR="008D73F3" w:rsidRPr="0087178E">
        <w:rPr>
          <w:spacing w:val="2"/>
          <w:sz w:val="24"/>
          <w:szCs w:val="24"/>
          <w:shd w:val="clear" w:color="auto" w:fill="FFFFFF"/>
        </w:rPr>
        <w:t xml:space="preserve">атьи </w:t>
      </w:r>
      <w:r w:rsidRPr="0087178E">
        <w:rPr>
          <w:spacing w:val="2"/>
          <w:sz w:val="24"/>
          <w:szCs w:val="24"/>
          <w:shd w:val="clear" w:color="auto" w:fill="FFFFFF"/>
        </w:rPr>
        <w:t>14.1 Федерального Закона от 2</w:t>
      </w:r>
      <w:r w:rsidR="00A761E1" w:rsidRPr="0087178E">
        <w:rPr>
          <w:spacing w:val="2"/>
          <w:sz w:val="24"/>
          <w:szCs w:val="24"/>
          <w:shd w:val="clear" w:color="auto" w:fill="FFFFFF"/>
        </w:rPr>
        <w:t xml:space="preserve"> марта </w:t>
      </w:r>
      <w:r w:rsidRPr="0087178E">
        <w:rPr>
          <w:spacing w:val="2"/>
          <w:sz w:val="24"/>
          <w:szCs w:val="24"/>
          <w:shd w:val="clear" w:color="auto" w:fill="FFFFFF"/>
        </w:rPr>
        <w:t>2007</w:t>
      </w:r>
      <w:r w:rsidR="00A761E1" w:rsidRPr="0087178E">
        <w:rPr>
          <w:spacing w:val="2"/>
          <w:sz w:val="24"/>
          <w:szCs w:val="24"/>
          <w:shd w:val="clear" w:color="auto" w:fill="FFFFFF"/>
        </w:rPr>
        <w:t xml:space="preserve"> года</w:t>
      </w:r>
      <w:r w:rsidRPr="0087178E">
        <w:rPr>
          <w:spacing w:val="2"/>
          <w:sz w:val="24"/>
          <w:szCs w:val="24"/>
          <w:shd w:val="clear" w:color="auto" w:fill="FFFFFF"/>
        </w:rPr>
        <w:t>№25-ФЗ «О муниципальной службе в Российской Федерации»</w:t>
      </w:r>
      <w:r w:rsidR="00A761E1" w:rsidRPr="0087178E">
        <w:rPr>
          <w:spacing w:val="2"/>
          <w:sz w:val="24"/>
          <w:szCs w:val="24"/>
          <w:shd w:val="clear" w:color="auto" w:fill="FFFFFF"/>
        </w:rPr>
        <w:t xml:space="preserve">, </w:t>
      </w:r>
    </w:p>
    <w:p w:rsidR="00D9592C" w:rsidRPr="0087178E" w:rsidRDefault="00431ABB" w:rsidP="00431ABB">
      <w:pPr>
        <w:pStyle w:val="ConsPlusNormal"/>
        <w:tabs>
          <w:tab w:val="left" w:pos="570"/>
          <w:tab w:val="center" w:pos="4818"/>
        </w:tabs>
        <w:ind w:firstLine="709"/>
        <w:rPr>
          <w:spacing w:val="2"/>
          <w:sz w:val="24"/>
          <w:szCs w:val="24"/>
          <w:shd w:val="clear" w:color="auto" w:fill="FFFFFF"/>
        </w:rPr>
      </w:pPr>
      <w:r w:rsidRPr="0087178E">
        <w:rPr>
          <w:spacing w:val="2"/>
          <w:sz w:val="24"/>
          <w:szCs w:val="24"/>
          <w:shd w:val="clear" w:color="auto" w:fill="FFFFFF"/>
        </w:rPr>
        <w:t>ПОСТАНОВЛЯЮ</w:t>
      </w:r>
      <w:r w:rsidR="00D9592C" w:rsidRPr="0087178E">
        <w:rPr>
          <w:spacing w:val="2"/>
          <w:sz w:val="24"/>
          <w:szCs w:val="24"/>
          <w:shd w:val="clear" w:color="auto" w:fill="FFFFFF"/>
        </w:rPr>
        <w:t>:</w:t>
      </w:r>
    </w:p>
    <w:p w:rsidR="00D9592C" w:rsidRPr="0087178E" w:rsidRDefault="00D75E78" w:rsidP="00A761E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7178E">
        <w:rPr>
          <w:spacing w:val="2"/>
          <w:sz w:val="24"/>
          <w:szCs w:val="24"/>
          <w:shd w:val="clear" w:color="auto" w:fill="FFFFFF"/>
        </w:rPr>
        <w:t>1</w:t>
      </w:r>
      <w:r w:rsidR="00D9592C" w:rsidRPr="0087178E">
        <w:rPr>
          <w:spacing w:val="2"/>
          <w:sz w:val="24"/>
          <w:szCs w:val="24"/>
          <w:shd w:val="clear" w:color="auto" w:fill="FFFFFF"/>
        </w:rPr>
        <w:t>.</w:t>
      </w:r>
      <w:r w:rsidR="00D9592C" w:rsidRPr="0087178E">
        <w:rPr>
          <w:spacing w:val="2"/>
          <w:sz w:val="24"/>
          <w:szCs w:val="24"/>
          <w:shd w:val="clear" w:color="auto" w:fill="FFFFFF"/>
        </w:rPr>
        <w:tab/>
      </w:r>
      <w:r w:rsidRPr="0087178E">
        <w:rPr>
          <w:spacing w:val="2"/>
          <w:sz w:val="24"/>
          <w:szCs w:val="24"/>
          <w:shd w:val="clear" w:color="auto" w:fill="FFFFFF"/>
        </w:rPr>
        <w:t xml:space="preserve"> Образовать</w:t>
      </w:r>
      <w:r w:rsidR="00D9592C" w:rsidRPr="0087178E">
        <w:rPr>
          <w:spacing w:val="2"/>
          <w:sz w:val="24"/>
          <w:szCs w:val="24"/>
          <w:shd w:val="clear" w:color="auto" w:fill="FFFFFF"/>
        </w:rPr>
        <w:t xml:space="preserve"> комисси</w:t>
      </w:r>
      <w:r w:rsidRPr="0087178E">
        <w:rPr>
          <w:spacing w:val="2"/>
          <w:sz w:val="24"/>
          <w:szCs w:val="24"/>
          <w:shd w:val="clear" w:color="auto" w:fill="FFFFFF"/>
        </w:rPr>
        <w:t>ю</w:t>
      </w:r>
      <w:r w:rsidR="00431ABB" w:rsidRPr="0087178E">
        <w:rPr>
          <w:spacing w:val="2"/>
          <w:sz w:val="24"/>
          <w:szCs w:val="24"/>
          <w:shd w:val="clear" w:color="auto" w:fill="FFFFFF"/>
        </w:rPr>
        <w:t xml:space="preserve"> Администрации</w:t>
      </w:r>
      <w:r w:rsidR="00431ABB" w:rsidRPr="0087178E">
        <w:rPr>
          <w:sz w:val="24"/>
          <w:szCs w:val="24"/>
        </w:rPr>
        <w:t xml:space="preserve"> </w:t>
      </w:r>
      <w:r w:rsidR="00431ABB" w:rsidRPr="0087178E">
        <w:rPr>
          <w:spacing w:val="2"/>
          <w:sz w:val="24"/>
          <w:szCs w:val="24"/>
          <w:shd w:val="clear" w:color="auto" w:fill="FFFFFF"/>
        </w:rPr>
        <w:t xml:space="preserve">муниципального образования Комсомольское сельское поселение </w:t>
      </w:r>
      <w:r w:rsidR="003077F4" w:rsidRPr="0087178E">
        <w:rPr>
          <w:spacing w:val="2"/>
          <w:sz w:val="24"/>
          <w:szCs w:val="24"/>
          <w:shd w:val="clear" w:color="auto" w:fill="FFFFFF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D9592C" w:rsidRPr="0087178E">
        <w:rPr>
          <w:spacing w:val="2"/>
          <w:sz w:val="24"/>
          <w:szCs w:val="24"/>
          <w:shd w:val="clear" w:color="auto" w:fill="FFFFFF"/>
        </w:rPr>
        <w:t xml:space="preserve">согласно приложению </w:t>
      </w:r>
      <w:r w:rsidRPr="0087178E">
        <w:rPr>
          <w:spacing w:val="2"/>
          <w:sz w:val="24"/>
          <w:szCs w:val="24"/>
          <w:shd w:val="clear" w:color="auto" w:fill="FFFFFF"/>
        </w:rPr>
        <w:t>1</w:t>
      </w:r>
      <w:r w:rsidR="00856DA8" w:rsidRPr="0087178E">
        <w:rPr>
          <w:spacing w:val="2"/>
          <w:sz w:val="24"/>
          <w:szCs w:val="24"/>
          <w:shd w:val="clear" w:color="auto" w:fill="FFFFFF"/>
        </w:rPr>
        <w:t>.</w:t>
      </w:r>
    </w:p>
    <w:p w:rsidR="00D75E78" w:rsidRPr="0087178E" w:rsidRDefault="00D75E78" w:rsidP="00D75E7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7178E">
        <w:rPr>
          <w:spacing w:val="2"/>
          <w:sz w:val="24"/>
          <w:szCs w:val="24"/>
          <w:shd w:val="clear" w:color="auto" w:fill="FFFFFF"/>
        </w:rPr>
        <w:t>2.</w:t>
      </w:r>
      <w:r w:rsidRPr="0087178E">
        <w:rPr>
          <w:spacing w:val="2"/>
          <w:sz w:val="24"/>
          <w:szCs w:val="24"/>
          <w:shd w:val="clear" w:color="auto" w:fill="FFFFFF"/>
        </w:rPr>
        <w:tab/>
      </w:r>
      <w:r w:rsidR="00431ABB" w:rsidRPr="0087178E">
        <w:rPr>
          <w:spacing w:val="2"/>
          <w:sz w:val="24"/>
          <w:szCs w:val="24"/>
          <w:shd w:val="clear" w:color="auto" w:fill="FFFFFF"/>
        </w:rPr>
        <w:t>Утвердить Положение о комиссии Администрации</w:t>
      </w:r>
      <w:r w:rsidR="00431ABB" w:rsidRPr="0087178E">
        <w:rPr>
          <w:sz w:val="24"/>
          <w:szCs w:val="24"/>
        </w:rPr>
        <w:t xml:space="preserve"> </w:t>
      </w:r>
      <w:r w:rsidR="00431ABB" w:rsidRPr="0087178E">
        <w:rPr>
          <w:spacing w:val="2"/>
          <w:sz w:val="24"/>
          <w:szCs w:val="24"/>
          <w:shd w:val="clear" w:color="auto" w:fill="FFFFFF"/>
        </w:rPr>
        <w:t>муниципального образования Комсомольское сельское поселение</w:t>
      </w:r>
      <w:r w:rsidRPr="0087178E">
        <w:rPr>
          <w:spacing w:val="2"/>
          <w:sz w:val="24"/>
          <w:szCs w:val="24"/>
          <w:shd w:val="clear" w:color="auto" w:fill="FFFFFF"/>
        </w:rPr>
        <w:t xml:space="preserve"> </w:t>
      </w:r>
      <w:r w:rsidR="003077F4" w:rsidRPr="0087178E">
        <w:rPr>
          <w:spacing w:val="2"/>
          <w:sz w:val="24"/>
          <w:szCs w:val="24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</w:t>
      </w:r>
      <w:bookmarkStart w:id="0" w:name="_GoBack"/>
      <w:bookmarkEnd w:id="0"/>
      <w:r w:rsidR="00431ABB" w:rsidRPr="0087178E">
        <w:rPr>
          <w:spacing w:val="2"/>
          <w:sz w:val="24"/>
          <w:szCs w:val="24"/>
          <w:shd w:val="clear" w:color="auto" w:fill="FFFFFF"/>
        </w:rPr>
        <w:t xml:space="preserve"> </w:t>
      </w:r>
      <w:r w:rsidRPr="0087178E">
        <w:rPr>
          <w:spacing w:val="2"/>
          <w:sz w:val="24"/>
          <w:szCs w:val="24"/>
          <w:shd w:val="clear" w:color="auto" w:fill="FFFFFF"/>
        </w:rPr>
        <w:t>согласно приложению 2.</w:t>
      </w:r>
    </w:p>
    <w:p w:rsidR="00A761E1" w:rsidRPr="0087178E" w:rsidRDefault="00A761E1" w:rsidP="00AB25AE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7178E">
        <w:rPr>
          <w:spacing w:val="2"/>
          <w:sz w:val="24"/>
          <w:szCs w:val="24"/>
          <w:shd w:val="clear" w:color="auto" w:fill="FFFFFF"/>
        </w:rPr>
        <w:t>3. Считать утратившими силу постановлени</w:t>
      </w:r>
      <w:r w:rsidR="00431ABB" w:rsidRPr="0087178E">
        <w:rPr>
          <w:spacing w:val="2"/>
          <w:sz w:val="24"/>
          <w:szCs w:val="24"/>
          <w:shd w:val="clear" w:color="auto" w:fill="FFFFFF"/>
        </w:rPr>
        <w:t>е</w:t>
      </w:r>
      <w:r w:rsidR="00370455" w:rsidRPr="0087178E">
        <w:rPr>
          <w:spacing w:val="2"/>
          <w:sz w:val="24"/>
          <w:szCs w:val="24"/>
          <w:shd w:val="clear" w:color="auto" w:fill="FFFFFF"/>
        </w:rPr>
        <w:t xml:space="preserve"> № 20 о</w:t>
      </w:r>
      <w:r w:rsidR="00AB25AE" w:rsidRPr="0087178E">
        <w:rPr>
          <w:spacing w:val="2"/>
          <w:sz w:val="24"/>
          <w:szCs w:val="24"/>
          <w:shd w:val="clear" w:color="auto" w:fill="FFFFFF"/>
        </w:rPr>
        <w:t>т</w:t>
      </w:r>
      <w:r w:rsidR="00370455" w:rsidRPr="0087178E">
        <w:rPr>
          <w:spacing w:val="2"/>
          <w:sz w:val="24"/>
          <w:szCs w:val="24"/>
          <w:shd w:val="clear" w:color="auto" w:fill="FFFFFF"/>
        </w:rPr>
        <w:t xml:space="preserve"> </w:t>
      </w:r>
      <w:r w:rsidR="00AB25AE" w:rsidRPr="0087178E">
        <w:rPr>
          <w:spacing w:val="2"/>
          <w:sz w:val="24"/>
          <w:szCs w:val="24"/>
          <w:shd w:val="clear" w:color="auto" w:fill="FFFFFF"/>
        </w:rPr>
        <w:t>2</w:t>
      </w:r>
      <w:r w:rsidR="00370455" w:rsidRPr="0087178E">
        <w:rPr>
          <w:spacing w:val="2"/>
          <w:sz w:val="24"/>
          <w:szCs w:val="24"/>
          <w:shd w:val="clear" w:color="auto" w:fill="FFFFFF"/>
        </w:rPr>
        <w:t>6</w:t>
      </w:r>
      <w:r w:rsidR="00AB25AE" w:rsidRPr="0087178E">
        <w:rPr>
          <w:spacing w:val="2"/>
          <w:sz w:val="24"/>
          <w:szCs w:val="24"/>
          <w:shd w:val="clear" w:color="auto" w:fill="FFFFFF"/>
        </w:rPr>
        <w:t>.0</w:t>
      </w:r>
      <w:r w:rsidR="00370455" w:rsidRPr="0087178E">
        <w:rPr>
          <w:spacing w:val="2"/>
          <w:sz w:val="24"/>
          <w:szCs w:val="24"/>
          <w:shd w:val="clear" w:color="auto" w:fill="FFFFFF"/>
        </w:rPr>
        <w:t>2</w:t>
      </w:r>
      <w:r w:rsidR="00AB25AE" w:rsidRPr="0087178E">
        <w:rPr>
          <w:spacing w:val="2"/>
          <w:sz w:val="24"/>
          <w:szCs w:val="24"/>
          <w:shd w:val="clear" w:color="auto" w:fill="FFFFFF"/>
        </w:rPr>
        <w:t>.20</w:t>
      </w:r>
      <w:r w:rsidR="00370455" w:rsidRPr="0087178E">
        <w:rPr>
          <w:spacing w:val="2"/>
          <w:sz w:val="24"/>
          <w:szCs w:val="24"/>
          <w:shd w:val="clear" w:color="auto" w:fill="FFFFFF"/>
        </w:rPr>
        <w:t>20</w:t>
      </w:r>
      <w:r w:rsidR="00AB25AE" w:rsidRPr="0087178E">
        <w:rPr>
          <w:spacing w:val="2"/>
          <w:sz w:val="24"/>
          <w:szCs w:val="24"/>
          <w:shd w:val="clear" w:color="auto" w:fill="FFFFFF"/>
        </w:rPr>
        <w:t xml:space="preserve"> «Об утверждении Положения о комиссии по соблюдению требований к служебному поведению муниципальных служащих</w:t>
      </w:r>
      <w:r w:rsidR="00370455" w:rsidRPr="0087178E">
        <w:rPr>
          <w:spacing w:val="2"/>
          <w:sz w:val="24"/>
          <w:szCs w:val="24"/>
          <w:shd w:val="clear" w:color="auto" w:fill="FFFFFF"/>
        </w:rPr>
        <w:t xml:space="preserve"> Администрации</w:t>
      </w:r>
      <w:r w:rsidR="00370455" w:rsidRPr="0087178E">
        <w:rPr>
          <w:sz w:val="24"/>
          <w:szCs w:val="24"/>
        </w:rPr>
        <w:t xml:space="preserve"> </w:t>
      </w:r>
      <w:r w:rsidR="00370455" w:rsidRPr="0087178E">
        <w:rPr>
          <w:spacing w:val="2"/>
          <w:sz w:val="24"/>
          <w:szCs w:val="24"/>
          <w:shd w:val="clear" w:color="auto" w:fill="FFFFFF"/>
        </w:rPr>
        <w:t>муниципального образования Комсомольское сельское поселение</w:t>
      </w:r>
      <w:r w:rsidR="00AB25AE" w:rsidRPr="0087178E">
        <w:rPr>
          <w:spacing w:val="2"/>
          <w:sz w:val="24"/>
          <w:szCs w:val="24"/>
          <w:shd w:val="clear" w:color="auto" w:fill="FFFFFF"/>
        </w:rPr>
        <w:t xml:space="preserve"> и урегулированию конфликта интересов»;</w:t>
      </w:r>
    </w:p>
    <w:p w:rsidR="00AB25AE" w:rsidRPr="0087178E" w:rsidRDefault="00AB25AE" w:rsidP="00AB25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370455" w:rsidRPr="0087178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bCs/>
          <w:sz w:val="24"/>
          <w:szCs w:val="24"/>
          <w:lang w:eastAsia="ru-RU"/>
        </w:rPr>
        <w:t>5.</w:t>
      </w:r>
      <w:r w:rsidR="00370455" w:rsidRPr="0087178E">
        <w:rPr>
          <w:rFonts w:ascii="Arial" w:hAnsi="Arial" w:cs="Arial"/>
          <w:sz w:val="24"/>
          <w:szCs w:val="24"/>
          <w:lang w:eastAsia="ru-RU"/>
        </w:rPr>
        <w:t xml:space="preserve"> Обнародовать настоящее постановление в специально-отведенных местах и на официальном сайте Комсомольского сельского поселения в информационно-телекоммуникационной сети «Интернет».</w:t>
      </w:r>
    </w:p>
    <w:p w:rsidR="00AB25AE" w:rsidRPr="0087178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87178E">
        <w:rPr>
          <w:rFonts w:ascii="Arial" w:hAnsi="Arial" w:cs="Arial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AB25AE" w:rsidRPr="0087178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AB25AE" w:rsidRPr="0087178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70455" w:rsidRPr="0087178E" w:rsidRDefault="00370455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70455" w:rsidRPr="0087178E" w:rsidRDefault="00370455" w:rsidP="003704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178E">
        <w:rPr>
          <w:rFonts w:ascii="Arial" w:hAnsi="Arial" w:cs="Arial"/>
          <w:sz w:val="24"/>
          <w:szCs w:val="24"/>
        </w:rPr>
        <w:t xml:space="preserve">Глава Комсомольского сельского поселения                                 Н.Г.Сафронов            </w:t>
      </w:r>
    </w:p>
    <w:p w:rsidR="00370455" w:rsidRPr="0087178E" w:rsidRDefault="00370455" w:rsidP="00370455">
      <w:pPr>
        <w:tabs>
          <w:tab w:val="left" w:pos="727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178E">
        <w:rPr>
          <w:rFonts w:ascii="Arial" w:hAnsi="Arial" w:cs="Arial"/>
          <w:sz w:val="24"/>
          <w:szCs w:val="24"/>
        </w:rPr>
        <w:t xml:space="preserve">             </w:t>
      </w:r>
      <w:r w:rsidRPr="0087178E">
        <w:rPr>
          <w:rFonts w:ascii="Arial" w:hAnsi="Arial" w:cs="Arial"/>
          <w:sz w:val="24"/>
          <w:szCs w:val="24"/>
        </w:rPr>
        <w:tab/>
      </w:r>
    </w:p>
    <w:p w:rsidR="00370455" w:rsidRPr="0087178E" w:rsidRDefault="00370455" w:rsidP="00370455">
      <w:pPr>
        <w:rPr>
          <w:rFonts w:ascii="Arial" w:hAnsi="Arial" w:cs="Arial"/>
          <w:sz w:val="24"/>
          <w:szCs w:val="24"/>
        </w:rPr>
      </w:pPr>
    </w:p>
    <w:p w:rsidR="00370455" w:rsidRPr="0087178E" w:rsidRDefault="00370455" w:rsidP="00370455">
      <w:pPr>
        <w:rPr>
          <w:rFonts w:ascii="Arial" w:hAnsi="Arial" w:cs="Arial"/>
          <w:sz w:val="24"/>
          <w:szCs w:val="24"/>
        </w:rPr>
      </w:pPr>
    </w:p>
    <w:p w:rsidR="00370455" w:rsidRPr="0087178E" w:rsidRDefault="00370455" w:rsidP="00370455">
      <w:pPr>
        <w:rPr>
          <w:rFonts w:ascii="Arial" w:hAnsi="Arial" w:cs="Arial"/>
          <w:sz w:val="24"/>
          <w:szCs w:val="24"/>
        </w:rPr>
      </w:pPr>
    </w:p>
    <w:p w:rsidR="00370455" w:rsidRPr="0087178E" w:rsidRDefault="00370455" w:rsidP="00370455">
      <w:pPr>
        <w:rPr>
          <w:rFonts w:ascii="Arial" w:hAnsi="Arial" w:cs="Arial"/>
          <w:sz w:val="24"/>
          <w:szCs w:val="24"/>
        </w:rPr>
      </w:pPr>
    </w:p>
    <w:p w:rsidR="00370455" w:rsidRPr="0087178E" w:rsidRDefault="00370455" w:rsidP="00370455">
      <w:pPr>
        <w:rPr>
          <w:rFonts w:ascii="Arial" w:hAnsi="Arial" w:cs="Arial"/>
          <w:sz w:val="24"/>
          <w:szCs w:val="24"/>
        </w:rPr>
      </w:pPr>
      <w:r w:rsidRPr="0087178E">
        <w:rPr>
          <w:rFonts w:ascii="Arial" w:hAnsi="Arial" w:cs="Arial"/>
          <w:sz w:val="24"/>
          <w:szCs w:val="24"/>
        </w:rPr>
        <w:lastRenderedPageBreak/>
        <w:t>Исп.Юркова К.А.</w:t>
      </w:r>
    </w:p>
    <w:p w:rsidR="00370455" w:rsidRPr="0087178E" w:rsidRDefault="00370455" w:rsidP="00370455">
      <w:pPr>
        <w:rPr>
          <w:rFonts w:ascii="Arial" w:hAnsi="Arial" w:cs="Arial"/>
          <w:sz w:val="24"/>
          <w:szCs w:val="24"/>
        </w:rPr>
      </w:pPr>
      <w:r w:rsidRPr="0087178E">
        <w:rPr>
          <w:rFonts w:ascii="Arial" w:hAnsi="Arial" w:cs="Arial"/>
          <w:sz w:val="24"/>
          <w:szCs w:val="24"/>
        </w:rPr>
        <w:t>(838245)42-1-67</w:t>
      </w:r>
    </w:p>
    <w:p w:rsidR="00370455" w:rsidRPr="0087178E" w:rsidRDefault="00370455" w:rsidP="00AB25AE">
      <w:pPr>
        <w:suppressAutoHyphens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077F4" w:rsidRPr="0087178E" w:rsidRDefault="00370455" w:rsidP="003077F4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>П</w:t>
      </w:r>
      <w:r w:rsidR="003077F4" w:rsidRPr="0087178E">
        <w:rPr>
          <w:rFonts w:ascii="Arial" w:hAnsi="Arial" w:cs="Arial"/>
          <w:sz w:val="24"/>
          <w:szCs w:val="24"/>
          <w:lang w:eastAsia="ru-RU"/>
        </w:rPr>
        <w:t>РИЛОЖЕНИЕ 1</w:t>
      </w:r>
    </w:p>
    <w:p w:rsidR="00370455" w:rsidRPr="0087178E" w:rsidRDefault="003077F4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370455" w:rsidRPr="0087178E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</w:p>
    <w:p w:rsidR="00370455" w:rsidRPr="0087178E" w:rsidRDefault="00370455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3077F4" w:rsidRPr="0087178E" w:rsidRDefault="00370455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 Комсомольское сельское поселение</w:t>
      </w:r>
      <w:r w:rsidR="003077F4" w:rsidRPr="0087178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077F4" w:rsidRPr="0087178E" w:rsidRDefault="003077F4" w:rsidP="003077F4">
      <w:pPr>
        <w:suppressAutoHyphens w:val="0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01109" w:rsidRPr="0087178E">
        <w:rPr>
          <w:rFonts w:ascii="Arial" w:hAnsi="Arial" w:cs="Arial"/>
          <w:bCs/>
          <w:sz w:val="24"/>
          <w:szCs w:val="24"/>
        </w:rPr>
        <w:t>23.06</w:t>
      </w:r>
      <w:r w:rsidR="00C01109" w:rsidRPr="0087178E">
        <w:rPr>
          <w:rFonts w:ascii="Arial" w:hAnsi="Arial" w:cs="Arial"/>
          <w:sz w:val="24"/>
          <w:szCs w:val="24"/>
        </w:rPr>
        <w:t>.2020г. №49</w:t>
      </w: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suppressAutoHyphens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7178E">
        <w:rPr>
          <w:rFonts w:ascii="Arial" w:eastAsia="Calibri" w:hAnsi="Arial" w:cs="Arial"/>
          <w:sz w:val="24"/>
          <w:szCs w:val="24"/>
          <w:lang w:eastAsia="en-US"/>
        </w:rPr>
        <w:t>СОСТАВ</w:t>
      </w:r>
    </w:p>
    <w:p w:rsidR="003077F4" w:rsidRPr="0087178E" w:rsidRDefault="003077F4" w:rsidP="003077F4">
      <w:pPr>
        <w:pStyle w:val="ConsPlusNormal"/>
        <w:ind w:firstLine="540"/>
        <w:jc w:val="center"/>
        <w:rPr>
          <w:b/>
          <w:sz w:val="24"/>
          <w:szCs w:val="24"/>
        </w:rPr>
      </w:pPr>
      <w:r w:rsidRPr="0087178E">
        <w:rPr>
          <w:b/>
          <w:bCs/>
          <w:sz w:val="24"/>
          <w:szCs w:val="24"/>
        </w:rPr>
        <w:t xml:space="preserve">комиссии </w:t>
      </w:r>
      <w:r w:rsidR="00370455" w:rsidRPr="0087178E">
        <w:rPr>
          <w:b/>
          <w:bCs/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b/>
          <w:bCs/>
          <w:sz w:val="24"/>
          <w:szCs w:val="24"/>
        </w:rPr>
        <w:t xml:space="preserve">по </w:t>
      </w:r>
      <w:r w:rsidRPr="0087178E">
        <w:rPr>
          <w:b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8D73F3" w:rsidRPr="0087178E" w:rsidRDefault="008D73F3" w:rsidP="003077F4">
      <w:pPr>
        <w:pStyle w:val="ConsPlusNormal"/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00"/>
        <w:gridCol w:w="4388"/>
      </w:tblGrid>
      <w:tr w:rsidR="00370455" w:rsidRPr="0087178E" w:rsidTr="008D73F3">
        <w:trPr>
          <w:trHeight w:val="15"/>
          <w:tblCellSpacing w:w="15" w:type="dxa"/>
        </w:trPr>
        <w:tc>
          <w:tcPr>
            <w:tcW w:w="2855" w:type="dxa"/>
            <w:vAlign w:val="center"/>
          </w:tcPr>
          <w:p w:rsidR="00370455" w:rsidRPr="0087178E" w:rsidRDefault="00370455" w:rsidP="008D73F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_Hlk510954969"/>
          </w:p>
        </w:tc>
        <w:tc>
          <w:tcPr>
            <w:tcW w:w="4343" w:type="dxa"/>
            <w:vAlign w:val="center"/>
          </w:tcPr>
          <w:p w:rsidR="00370455" w:rsidRPr="0087178E" w:rsidRDefault="00370455" w:rsidP="008D73F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0455" w:rsidRPr="0087178E" w:rsidTr="008D73F3">
        <w:trPr>
          <w:tblCellSpacing w:w="15" w:type="dxa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комиссии 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4A0705" w:rsidP="008D73F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370455" w:rsidRPr="0087178E" w:rsidTr="008D73F3">
        <w:trPr>
          <w:tblCellSpacing w:w="15" w:type="dxa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4A0705" w:rsidP="0037045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специалист</w:t>
            </w:r>
          </w:p>
        </w:tc>
      </w:tr>
      <w:tr w:rsidR="00370455" w:rsidRPr="0087178E" w:rsidTr="008D73F3">
        <w:trPr>
          <w:tblCellSpacing w:w="15" w:type="dxa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>Секретарь</w:t>
            </w: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комиссии 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4A0705" w:rsidP="0037045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Pr="0087178E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I </w:t>
            </w: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>категории</w:t>
            </w:r>
          </w:p>
        </w:tc>
      </w:tr>
      <w:tr w:rsidR="00370455" w:rsidRPr="0087178E" w:rsidTr="008D73F3">
        <w:trPr>
          <w:tblCellSpacing w:w="15" w:type="dxa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>Члены</w:t>
            </w: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комиссии 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инспектор по осуществлению первичного воинского учета</w:t>
            </w:r>
          </w:p>
        </w:tc>
      </w:tr>
      <w:tr w:rsidR="00370455" w:rsidRPr="0087178E" w:rsidTr="008D73F3">
        <w:trPr>
          <w:tblCellSpacing w:w="15" w:type="dxa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70455" w:rsidRPr="0087178E" w:rsidRDefault="00370455" w:rsidP="008D73F3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>Депутат Совета, независимый эксперт</w:t>
            </w:r>
          </w:p>
          <w:p w:rsidR="00370455" w:rsidRPr="0087178E" w:rsidRDefault="00370455" w:rsidP="008D73F3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178E">
              <w:rPr>
                <w:rFonts w:ascii="Arial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  <w:bookmarkEnd w:id="1"/>
    </w:tbl>
    <w:p w:rsidR="003077F4" w:rsidRPr="0087178E" w:rsidRDefault="003077F4" w:rsidP="003077F4">
      <w:pPr>
        <w:suppressAutoHyphens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077F4" w:rsidRPr="0087178E" w:rsidRDefault="003077F4" w:rsidP="008D73F3">
      <w:pPr>
        <w:pStyle w:val="ConsPlusNormal"/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8D73F3" w:rsidRPr="0087178E" w:rsidRDefault="008D73F3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8D73F3" w:rsidRPr="0087178E" w:rsidRDefault="008D73F3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8D73F3" w:rsidRPr="0087178E" w:rsidRDefault="008D73F3" w:rsidP="003077F4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3077F4" w:rsidRPr="0087178E" w:rsidRDefault="003077F4" w:rsidP="00A761E1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761E1" w:rsidRPr="0087178E" w:rsidRDefault="00A761E1" w:rsidP="00A761E1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3077F4" w:rsidRPr="0087178E">
        <w:rPr>
          <w:rFonts w:ascii="Arial" w:hAnsi="Arial" w:cs="Arial"/>
          <w:sz w:val="24"/>
          <w:szCs w:val="24"/>
          <w:lang w:eastAsia="ru-RU"/>
        </w:rPr>
        <w:t>2</w:t>
      </w:r>
    </w:p>
    <w:p w:rsidR="00370455" w:rsidRPr="0087178E" w:rsidRDefault="00370455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370455" w:rsidRPr="0087178E" w:rsidRDefault="00370455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370455" w:rsidRPr="0087178E" w:rsidRDefault="00370455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 Комсомольское сельское поселение </w:t>
      </w:r>
    </w:p>
    <w:p w:rsidR="00A761E1" w:rsidRPr="0087178E" w:rsidRDefault="00A761E1" w:rsidP="00370455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87178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72026" w:rsidRPr="0087178E">
        <w:rPr>
          <w:rFonts w:ascii="Arial" w:hAnsi="Arial" w:cs="Arial"/>
          <w:bCs/>
          <w:sz w:val="24"/>
          <w:szCs w:val="24"/>
        </w:rPr>
        <w:t>23.06</w:t>
      </w:r>
      <w:r w:rsidR="00B72026" w:rsidRPr="0087178E">
        <w:rPr>
          <w:rFonts w:ascii="Arial" w:hAnsi="Arial" w:cs="Arial"/>
          <w:sz w:val="24"/>
          <w:szCs w:val="24"/>
        </w:rPr>
        <w:t>.2020г. №49</w:t>
      </w: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3077F4">
      <w:pPr>
        <w:pStyle w:val="ConsPlusNormal"/>
        <w:tabs>
          <w:tab w:val="left" w:pos="570"/>
          <w:tab w:val="center" w:pos="4818"/>
        </w:tabs>
        <w:jc w:val="center"/>
        <w:rPr>
          <w:b/>
          <w:bCs/>
          <w:sz w:val="24"/>
          <w:szCs w:val="24"/>
        </w:rPr>
      </w:pPr>
      <w:r w:rsidRPr="0087178E">
        <w:rPr>
          <w:b/>
          <w:bCs/>
          <w:sz w:val="24"/>
          <w:szCs w:val="24"/>
        </w:rPr>
        <w:t>ПОЛОЖЕНИЕ</w:t>
      </w:r>
    </w:p>
    <w:p w:rsidR="004A0705" w:rsidRPr="0087178E" w:rsidRDefault="003077F4" w:rsidP="004A0705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87178E">
        <w:rPr>
          <w:b/>
          <w:bCs/>
          <w:sz w:val="24"/>
          <w:szCs w:val="24"/>
        </w:rPr>
        <w:t xml:space="preserve">о комиссии </w:t>
      </w:r>
      <w:r w:rsidR="004A0705" w:rsidRPr="0087178E">
        <w:rPr>
          <w:b/>
          <w:bCs/>
          <w:sz w:val="24"/>
          <w:szCs w:val="24"/>
        </w:rPr>
        <w:t>Администрации муниципального образования</w:t>
      </w:r>
    </w:p>
    <w:p w:rsidR="003077F4" w:rsidRPr="0087178E" w:rsidRDefault="004A0705" w:rsidP="004A0705">
      <w:pPr>
        <w:pStyle w:val="ConsPlusNormal"/>
        <w:ind w:firstLine="540"/>
        <w:jc w:val="center"/>
        <w:rPr>
          <w:b/>
          <w:sz w:val="24"/>
          <w:szCs w:val="24"/>
        </w:rPr>
      </w:pPr>
      <w:r w:rsidRPr="0087178E">
        <w:rPr>
          <w:b/>
          <w:bCs/>
          <w:sz w:val="24"/>
          <w:szCs w:val="24"/>
        </w:rPr>
        <w:t xml:space="preserve"> Комсомольское сельское поселение </w:t>
      </w:r>
      <w:r w:rsidR="003077F4" w:rsidRPr="0087178E">
        <w:rPr>
          <w:b/>
          <w:bCs/>
          <w:sz w:val="24"/>
          <w:szCs w:val="24"/>
        </w:rPr>
        <w:t xml:space="preserve">по </w:t>
      </w:r>
      <w:r w:rsidR="003077F4" w:rsidRPr="0087178E">
        <w:rPr>
          <w:b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3077F4" w:rsidRPr="0087178E" w:rsidRDefault="003077F4" w:rsidP="003077F4">
      <w:pPr>
        <w:pStyle w:val="ConsPlusNormal"/>
        <w:ind w:firstLine="540"/>
        <w:jc w:val="center"/>
        <w:rPr>
          <w:sz w:val="24"/>
          <w:szCs w:val="24"/>
        </w:rPr>
      </w:pPr>
    </w:p>
    <w:p w:rsidR="002A3E32" w:rsidRPr="0087178E" w:rsidRDefault="002A3E32" w:rsidP="004A0705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1. Настоящим Положением в соответствии с </w:t>
      </w:r>
      <w:hyperlink r:id="rId7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частью 4 статьи 14</w:t>
        </w:r>
      </w:hyperlink>
      <w:r w:rsidRPr="0087178E">
        <w:rPr>
          <w:sz w:val="24"/>
          <w:szCs w:val="24"/>
        </w:rPr>
        <w:t xml:space="preserve">, </w:t>
      </w:r>
      <w:hyperlink r:id="rId8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частью 4 статьи 14.1</w:t>
        </w:r>
      </w:hyperlink>
      <w:r w:rsidRPr="0087178E">
        <w:rPr>
          <w:sz w:val="24"/>
          <w:szCs w:val="24"/>
        </w:rPr>
        <w:t xml:space="preserve">, </w:t>
      </w:r>
      <w:hyperlink r:id="rId9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частями 3</w:t>
        </w:r>
      </w:hyperlink>
      <w:r w:rsidRPr="0087178E">
        <w:rPr>
          <w:sz w:val="24"/>
          <w:szCs w:val="24"/>
        </w:rPr>
        <w:t xml:space="preserve">, </w:t>
      </w:r>
      <w:hyperlink r:id="rId10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6 статьи 27.1</w:t>
        </w:r>
      </w:hyperlink>
      <w:r w:rsidRPr="0087178E">
        <w:rPr>
          <w:sz w:val="24"/>
          <w:szCs w:val="24"/>
        </w:rPr>
        <w:t xml:space="preserve"> Федерального закона от 2 марта 2007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25-ФЗ, </w:t>
      </w:r>
      <w:hyperlink r:id="rId11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частями 1</w:t>
        </w:r>
      </w:hyperlink>
      <w:r w:rsidRPr="0087178E">
        <w:rPr>
          <w:sz w:val="24"/>
          <w:szCs w:val="24"/>
        </w:rPr>
        <w:t>,</w:t>
      </w:r>
      <w:hyperlink r:id="rId12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1.1 статьи 12</w:t>
        </w:r>
      </w:hyperlink>
      <w:r w:rsidRPr="0087178E">
        <w:rPr>
          <w:sz w:val="24"/>
          <w:szCs w:val="24"/>
        </w:rPr>
        <w:t xml:space="preserve"> Федерального закона от 25 декабря 2008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273-ФЗ, </w:t>
      </w:r>
      <w:hyperlink r:id="rId13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87178E">
          <w:rPr>
            <w:sz w:val="24"/>
            <w:szCs w:val="24"/>
          </w:rPr>
          <w:t>пунктом 8</w:t>
        </w:r>
      </w:hyperlink>
      <w:r w:rsidRPr="0087178E">
        <w:rPr>
          <w:sz w:val="24"/>
          <w:szCs w:val="24"/>
        </w:rPr>
        <w:t xml:space="preserve"> Указа Президента Российской Федерации от 01.07.2010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821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 xml:space="preserve">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комиссией </w:t>
      </w:r>
      <w:r w:rsidR="004A0705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(далее – комиссия, Администрация).</w:t>
      </w:r>
    </w:p>
    <w:p w:rsidR="002A3E32" w:rsidRPr="0087178E" w:rsidRDefault="004A0705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2</w:t>
      </w:r>
      <w:r w:rsidR="002A3E32" w:rsidRPr="0087178E">
        <w:rPr>
          <w:sz w:val="24"/>
          <w:szCs w:val="24"/>
        </w:rPr>
        <w:t>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Администрации, а также иных членов комиссии, которые могут быть назначены как из числа муниципальных служащих, замещающих должности муниципальной службы в Администрации, так и из числа лиц, не являющихся муниципальными служащими, с соблюдением условия, что число членов комиссии, неявляющихся муниципальными служащими, должно составлять не менее одной четверти от состава комиссии.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Глава</w:t>
      </w:r>
      <w:r w:rsidR="004A0705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>, не может быть членом указанной комиссии.</w:t>
      </w:r>
      <w:r w:rsidR="004A0705" w:rsidRPr="0087178E">
        <w:rPr>
          <w:sz w:val="24"/>
          <w:szCs w:val="24"/>
        </w:rPr>
        <w:t xml:space="preserve"> </w:t>
      </w:r>
      <w:r w:rsidRPr="0087178E">
        <w:rPr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" w:name="Par2690"/>
      <w:bookmarkEnd w:id="2"/>
      <w:r w:rsidRPr="0087178E">
        <w:rPr>
          <w:sz w:val="24"/>
          <w:szCs w:val="24"/>
        </w:rPr>
        <w:t>3. Основаниями для проведения заседания комиссии являются: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3" w:name="Par2691"/>
      <w:bookmarkEnd w:id="3"/>
      <w:r w:rsidRPr="0087178E">
        <w:rPr>
          <w:sz w:val="24"/>
          <w:szCs w:val="24"/>
        </w:rPr>
        <w:t xml:space="preserve">1) поступившие секретарю комиссии в соответствии с </w:t>
      </w:r>
      <w:hyperlink w:anchor="Par2644" w:tooltip="5)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1 пункта 1 настоящего Положения, и о несоблюдении им требований о предотвращении или уре" w:history="1">
        <w:r w:rsidRPr="0087178E">
          <w:rPr>
            <w:sz w:val="24"/>
            <w:szCs w:val="24"/>
          </w:rPr>
          <w:t>подпунктом 5 пункта 16</w:t>
        </w:r>
      </w:hyperlink>
      <w:r w:rsidRPr="0087178E">
        <w:rPr>
          <w:sz w:val="24"/>
          <w:szCs w:val="24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</w:t>
      </w:r>
      <w:r w:rsidR="009C392A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 и гражданами, претендующими на замещение должностей муниципальной службы в </w:t>
      </w:r>
      <w:r w:rsidR="009C392A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, и соблюдения муниципальными служащими в </w:t>
      </w:r>
      <w:r w:rsidR="009C392A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 требований к служебному поведению (приложение 4 к Закону Томской области </w:t>
      </w:r>
      <w:r w:rsidRPr="0087178E">
        <w:rPr>
          <w:sz w:val="24"/>
          <w:szCs w:val="24"/>
        </w:rPr>
        <w:lastRenderedPageBreak/>
        <w:t>от</w:t>
      </w:r>
      <w:r w:rsidR="009C392A" w:rsidRPr="0087178E">
        <w:rPr>
          <w:sz w:val="24"/>
          <w:szCs w:val="24"/>
        </w:rPr>
        <w:t>11.09.2007№198-ОЗ)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4" w:name="Par2693"/>
      <w:bookmarkEnd w:id="4"/>
      <w:r w:rsidRPr="0087178E">
        <w:rPr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</w:t>
      </w:r>
      <w:r w:rsidR="00C01109" w:rsidRPr="0087178E">
        <w:rPr>
          <w:sz w:val="24"/>
          <w:szCs w:val="24"/>
        </w:rPr>
        <w:t xml:space="preserve"> свидетельствующие: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5" w:name="Par2694"/>
      <w:bookmarkEnd w:id="5"/>
      <w:r w:rsidRPr="0087178E">
        <w:rPr>
          <w:sz w:val="24"/>
          <w:szCs w:val="24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14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законом</w:t>
        </w:r>
      </w:hyperlink>
      <w:r w:rsidRPr="0087178E">
        <w:rPr>
          <w:sz w:val="24"/>
          <w:szCs w:val="24"/>
        </w:rPr>
        <w:t xml:space="preserve"> от 2 марта 2007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25-ФЗ, Федеральным </w:t>
      </w:r>
      <w:hyperlink r:id="rId15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законом</w:t>
        </w:r>
      </w:hyperlink>
      <w:r w:rsidRPr="0087178E">
        <w:rPr>
          <w:sz w:val="24"/>
          <w:szCs w:val="24"/>
        </w:rPr>
        <w:t xml:space="preserve"> от 25 декабря 2008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273-ФЗ, а также другими федеральными законами (далее - требования к служебному поведению);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6" w:name="Par2695"/>
      <w:bookmarkEnd w:id="6"/>
      <w:r w:rsidRPr="0087178E">
        <w:rPr>
          <w:sz w:val="24"/>
          <w:szCs w:val="24"/>
        </w:rPr>
        <w:t>2) поступившее секретарю комиссии: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7" w:name="Par2696"/>
      <w:bookmarkEnd w:id="7"/>
      <w:r w:rsidRPr="0087178E">
        <w:rPr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16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части 4 статьи 14</w:t>
        </w:r>
      </w:hyperlink>
      <w:r w:rsidRPr="0087178E">
        <w:rPr>
          <w:sz w:val="24"/>
          <w:szCs w:val="24"/>
        </w:rPr>
        <w:t xml:space="preserve"> Федерального закона от 2 марта 2007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25-ФЗ, </w:t>
      </w:r>
      <w:hyperlink r:id="rId17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частях 1</w:t>
        </w:r>
      </w:hyperlink>
      <w:r w:rsidRPr="0087178E">
        <w:rPr>
          <w:sz w:val="24"/>
          <w:szCs w:val="24"/>
        </w:rPr>
        <w:t xml:space="preserve">, </w:t>
      </w:r>
      <w:hyperlink r:id="rId18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2</w:t>
        </w:r>
      </w:hyperlink>
      <w:r w:rsidRPr="0087178E">
        <w:rPr>
          <w:sz w:val="24"/>
          <w:szCs w:val="24"/>
        </w:rPr>
        <w:t xml:space="preserve"> - </w:t>
      </w:r>
      <w:hyperlink r:id="rId19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4 статьи 12</w:t>
        </w:r>
      </w:hyperlink>
      <w:r w:rsidRPr="0087178E">
        <w:rPr>
          <w:sz w:val="24"/>
          <w:szCs w:val="24"/>
        </w:rPr>
        <w:t xml:space="preserve"> Федерального закона от 25 декабря 2008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273-ФЗ и </w:t>
      </w:r>
      <w:hyperlink r:id="rId20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 w:rsidRPr="0087178E">
          <w:rPr>
            <w:sz w:val="24"/>
            <w:szCs w:val="24"/>
          </w:rPr>
          <w:t>пункте 4</w:t>
        </w:r>
      </w:hyperlink>
      <w:r w:rsidRPr="0087178E">
        <w:rPr>
          <w:sz w:val="24"/>
          <w:szCs w:val="24"/>
        </w:rPr>
        <w:t xml:space="preserve"> Указа Президента Российской Федерации от 21.07.2010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925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 xml:space="preserve">О мерах по реализации отдельных положений Федерального закона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>О противодействии коррупции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>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8" w:name="Par2697"/>
      <w:bookmarkEnd w:id="8"/>
      <w:r w:rsidRPr="0087178E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2A3E32" w:rsidRPr="0087178E" w:rsidRDefault="002A3E32" w:rsidP="004A0705">
      <w:pPr>
        <w:pStyle w:val="ConsPlusNormal"/>
        <w:ind w:firstLine="709"/>
        <w:jc w:val="both"/>
        <w:rPr>
          <w:sz w:val="24"/>
          <w:szCs w:val="24"/>
        </w:rPr>
      </w:pPr>
      <w:bookmarkStart w:id="9" w:name="Par2698"/>
      <w:bookmarkEnd w:id="9"/>
      <w:r w:rsidRPr="0087178E">
        <w:rPr>
          <w:sz w:val="24"/>
          <w:szCs w:val="24"/>
        </w:rPr>
        <w:t xml:space="preserve">заявление </w:t>
      </w:r>
      <w:r w:rsidR="009C392A" w:rsidRPr="0087178E">
        <w:rPr>
          <w:sz w:val="24"/>
          <w:szCs w:val="24"/>
        </w:rPr>
        <w:t>Г</w:t>
      </w:r>
      <w:r w:rsidRPr="0087178E">
        <w:rPr>
          <w:sz w:val="24"/>
          <w:szCs w:val="24"/>
        </w:rPr>
        <w:t>лавы</w:t>
      </w:r>
      <w:r w:rsidR="004A0705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 xml:space="preserve">, назначаемого по контракту, о невозможности выполнить требования Федерального </w:t>
      </w:r>
      <w:hyperlink r:id="rId21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87178E">
          <w:rPr>
            <w:sz w:val="24"/>
            <w:szCs w:val="24"/>
          </w:rPr>
          <w:t>закона</w:t>
        </w:r>
      </w:hyperlink>
      <w:r w:rsidRPr="0087178E">
        <w:rPr>
          <w:sz w:val="24"/>
          <w:szCs w:val="24"/>
        </w:rPr>
        <w:t xml:space="preserve"> от 7 мая 2013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79-ФЗ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 xml:space="preserve"> (далее - Федеральный закон от 7 мая 2013 года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>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0" w:name="Par2700"/>
      <w:bookmarkEnd w:id="10"/>
      <w:r w:rsidRPr="0087178E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1" w:name="Par2702"/>
      <w:bookmarkEnd w:id="11"/>
      <w:r w:rsidRPr="0087178E">
        <w:rPr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2" w:name="Par2703"/>
      <w:bookmarkEnd w:id="12"/>
      <w:r w:rsidRPr="0087178E">
        <w:rPr>
          <w:sz w:val="24"/>
          <w:szCs w:val="24"/>
        </w:rP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3" w:name="Par2704"/>
      <w:bookmarkEnd w:id="13"/>
      <w:r w:rsidRPr="0087178E">
        <w:rPr>
          <w:sz w:val="24"/>
          <w:szCs w:val="24"/>
        </w:rPr>
        <w:t xml:space="preserve">5) поступившее секретарю комиссии в соответствии с </w:t>
      </w:r>
      <w:hyperlink r:id="rId22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частью 4 статьи 12</w:t>
        </w:r>
      </w:hyperlink>
      <w:r w:rsidRPr="0087178E">
        <w:rPr>
          <w:sz w:val="24"/>
          <w:szCs w:val="24"/>
        </w:rPr>
        <w:t xml:space="preserve"> </w:t>
      </w:r>
      <w:r w:rsidRPr="0087178E">
        <w:rPr>
          <w:sz w:val="24"/>
          <w:szCs w:val="24"/>
        </w:rPr>
        <w:lastRenderedPageBreak/>
        <w:t xml:space="preserve">Федерального закона от 25 декабря 2008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273-ФЗ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>О противодействии коррупции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 xml:space="preserve"> и </w:t>
      </w:r>
      <w:hyperlink r:id="rId23" w:tooltip="&quot;Трудовой кодекс Российской Федерации&quot; от 30.12.2001 N 197-ФЗ (ред. от 16.12.2019){КонсультантПлюс}" w:history="1">
        <w:r w:rsidRPr="0087178E">
          <w:rPr>
            <w:sz w:val="24"/>
            <w:szCs w:val="24"/>
          </w:rPr>
          <w:t>статьей 64.1</w:t>
        </w:r>
      </w:hyperlink>
      <w:r w:rsidRPr="0087178E">
        <w:rPr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9C392A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организациейвходили в его должностные (служебные) обязанности, исполняемые во время замещения должности муниципальной службы в </w:t>
      </w:r>
      <w:r w:rsidR="009C392A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договорав коммерческой или некоммерческой организации комиссией не рассматривался.</w:t>
      </w:r>
    </w:p>
    <w:p w:rsidR="002A3E32" w:rsidRPr="0087178E" w:rsidRDefault="002A3E32" w:rsidP="004A0705">
      <w:pPr>
        <w:pStyle w:val="ConsPlusNormal"/>
        <w:ind w:firstLine="709"/>
        <w:jc w:val="both"/>
        <w:rPr>
          <w:sz w:val="24"/>
          <w:szCs w:val="24"/>
        </w:rPr>
      </w:pPr>
      <w:bookmarkStart w:id="14" w:name="Par2706"/>
      <w:bookmarkEnd w:id="14"/>
      <w:r w:rsidRPr="0087178E">
        <w:rPr>
          <w:sz w:val="24"/>
          <w:szCs w:val="24"/>
        </w:rPr>
        <w:t xml:space="preserve">6) представление Главой </w:t>
      </w:r>
      <w:r w:rsidR="004A0705" w:rsidRPr="0087178E">
        <w:rPr>
          <w:sz w:val="24"/>
          <w:szCs w:val="24"/>
        </w:rPr>
        <w:t xml:space="preserve">Администрации муниципального образования  Комсомольское сельское поселение </w:t>
      </w:r>
      <w:r w:rsidRPr="0087178E">
        <w:rPr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87178E">
          <w:rPr>
            <w:sz w:val="24"/>
            <w:szCs w:val="24"/>
          </w:rPr>
          <w:t>частью 1 статьи 3</w:t>
        </w:r>
      </w:hyperlink>
      <w:r w:rsidRPr="0087178E">
        <w:rPr>
          <w:sz w:val="24"/>
          <w:szCs w:val="24"/>
        </w:rPr>
        <w:t xml:space="preserve"> Федерального закона от 3 декабря 2012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230-ФЗ.</w:t>
      </w:r>
    </w:p>
    <w:p w:rsidR="002A3E32" w:rsidRPr="0087178E" w:rsidRDefault="009C392A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4. </w:t>
      </w:r>
      <w:r w:rsidR="002A3E32" w:rsidRPr="0087178E">
        <w:rPr>
          <w:sz w:val="24"/>
          <w:szCs w:val="24"/>
        </w:rPr>
        <w:t xml:space="preserve">В обращении, предусмотренном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="002A3E32" w:rsidRPr="0087178E">
          <w:rPr>
            <w:sz w:val="24"/>
            <w:szCs w:val="24"/>
          </w:rPr>
          <w:t>абзацем вторым подпункта 2 пункта 4</w:t>
        </w:r>
      </w:hyperlink>
      <w:r w:rsidR="002A3E32" w:rsidRPr="0087178E">
        <w:rPr>
          <w:sz w:val="24"/>
          <w:szCs w:val="24"/>
        </w:rPr>
        <w:t xml:space="preserve">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5" w:name="Par2710"/>
      <w:bookmarkEnd w:id="15"/>
      <w:r w:rsidRPr="0087178E">
        <w:rPr>
          <w:sz w:val="24"/>
          <w:szCs w:val="24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статьи 12</w:t>
        </w:r>
      </w:hyperlink>
      <w:r w:rsidRPr="0087178E">
        <w:rPr>
          <w:sz w:val="24"/>
          <w:szCs w:val="24"/>
        </w:rPr>
        <w:t xml:space="preserve"> Федерального закона от 25 декабря 2008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273-ФЗ </w:t>
      </w:r>
      <w:r w:rsidR="003077F4" w:rsidRPr="0087178E">
        <w:rPr>
          <w:sz w:val="24"/>
          <w:szCs w:val="24"/>
        </w:rPr>
        <w:t xml:space="preserve">                                    «</w:t>
      </w:r>
      <w:r w:rsidRPr="0087178E">
        <w:rPr>
          <w:sz w:val="24"/>
          <w:szCs w:val="24"/>
        </w:rPr>
        <w:t>О противодействии коррупции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>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Обращение, указанное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абзаце втором подпункта 2 пункта 3</w:t>
        </w:r>
      </w:hyperlink>
      <w:r w:rsidRPr="0087178E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 Администрации, и подлежит рассмотрению комиссией в соответствии с настоящим Положением.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6" w:name="Par2713"/>
      <w:bookmarkEnd w:id="16"/>
      <w:r w:rsidRPr="0087178E">
        <w:rPr>
          <w:sz w:val="24"/>
          <w:szCs w:val="24"/>
        </w:rPr>
        <w:t xml:space="preserve">Уведомление, указанное в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Pr="0087178E">
          <w:rPr>
            <w:sz w:val="24"/>
            <w:szCs w:val="24"/>
          </w:rPr>
          <w:t>подпункте 5 пункта 3</w:t>
        </w:r>
      </w:hyperlink>
      <w:r w:rsidRPr="0087178E">
        <w:rPr>
          <w:sz w:val="24"/>
          <w:szCs w:val="24"/>
        </w:rP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6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статьи 12</w:t>
        </w:r>
      </w:hyperlink>
      <w:r w:rsidRPr="0087178E">
        <w:rPr>
          <w:sz w:val="24"/>
          <w:szCs w:val="24"/>
        </w:rPr>
        <w:t xml:space="preserve"> Федерального закона от 25 декабря 2008 года </w:t>
      </w:r>
      <w:r w:rsidR="003077F4" w:rsidRPr="0087178E">
        <w:rPr>
          <w:sz w:val="24"/>
          <w:szCs w:val="24"/>
        </w:rPr>
        <w:t xml:space="preserve">                         №</w:t>
      </w:r>
      <w:r w:rsidRPr="0087178E">
        <w:rPr>
          <w:sz w:val="24"/>
          <w:szCs w:val="24"/>
        </w:rPr>
        <w:t xml:space="preserve"> 273-ФЗ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>О противодействии коррупции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>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7" w:name="Par2715"/>
      <w:bookmarkEnd w:id="17"/>
      <w:r w:rsidRPr="0087178E">
        <w:rPr>
          <w:sz w:val="24"/>
          <w:szCs w:val="24"/>
        </w:rPr>
        <w:t xml:space="preserve">Уведомление, указанное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7178E">
          <w:rPr>
            <w:sz w:val="24"/>
            <w:szCs w:val="24"/>
          </w:rPr>
          <w:t>абзаце пятом подпункта 2 пункта 3</w:t>
        </w:r>
      </w:hyperlink>
      <w:r w:rsidRPr="0087178E">
        <w:rPr>
          <w:sz w:val="24"/>
          <w:szCs w:val="24"/>
        </w:rPr>
        <w:t xml:space="preserve"> настоящего Положения, рассматривается Управляющий делами,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абзаце втором подпункта 2 пункта 3</w:t>
        </w:r>
      </w:hyperlink>
      <w:r w:rsidRPr="0087178E">
        <w:rPr>
          <w:sz w:val="24"/>
          <w:szCs w:val="24"/>
        </w:rPr>
        <w:t xml:space="preserve"> настоящего Положения, или уведомлений, указанных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7178E">
          <w:rPr>
            <w:sz w:val="24"/>
            <w:szCs w:val="24"/>
          </w:rPr>
          <w:t>абзаце пятом подпункта 2</w:t>
        </w:r>
      </w:hyperlink>
      <w:r w:rsidRPr="0087178E">
        <w:rPr>
          <w:sz w:val="24"/>
          <w:szCs w:val="24"/>
        </w:rP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Pr="0087178E">
          <w:rPr>
            <w:sz w:val="24"/>
            <w:szCs w:val="24"/>
          </w:rPr>
          <w:t xml:space="preserve">подпункта 5 </w:t>
        </w:r>
        <w:r w:rsidRPr="0087178E">
          <w:rPr>
            <w:sz w:val="24"/>
            <w:szCs w:val="24"/>
          </w:rPr>
          <w:lastRenderedPageBreak/>
          <w:t>пункта 3</w:t>
        </w:r>
      </w:hyperlink>
      <w:r w:rsidRPr="0087178E">
        <w:rPr>
          <w:sz w:val="24"/>
          <w:szCs w:val="24"/>
        </w:rPr>
        <w:t xml:space="preserve"> настоящего Положения, Управляющий делами, ответственный за работу по профилактике коррупционных и иных правонарушений, проводит собеседование с муниципальным служащим, представившим обращение или уведомление, получают от него письменные пояснения и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Управляющий делами, но не более чем на 30 календарных дней.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Мотивированные заключения, предусмотренные </w:t>
      </w:r>
      <w:hyperlink w:anchor="Par2710" w:tooltip="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&quot;О противодействии коррупции&quot;" w:history="1">
        <w:r w:rsidRPr="0087178E">
          <w:rPr>
            <w:sz w:val="24"/>
            <w:szCs w:val="24"/>
          </w:rPr>
          <w:t>абзацами вторым</w:t>
        </w:r>
      </w:hyperlink>
      <w:r w:rsidRPr="0087178E">
        <w:rPr>
          <w:sz w:val="24"/>
          <w:szCs w:val="24"/>
        </w:rPr>
        <w:t xml:space="preserve">, </w:t>
      </w:r>
      <w:hyperlink w:anchor="Par2713" w:tooltip="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" w:history="1">
        <w:r w:rsidRPr="0087178E">
          <w:rPr>
            <w:sz w:val="24"/>
            <w:szCs w:val="24"/>
          </w:rPr>
          <w:t>четвертым</w:t>
        </w:r>
      </w:hyperlink>
      <w:r w:rsidRPr="0087178E">
        <w:rPr>
          <w:sz w:val="24"/>
          <w:szCs w:val="24"/>
        </w:rPr>
        <w:t xml:space="preserve">и </w:t>
      </w:r>
      <w:hyperlink w:anchor="Par2715" w:tooltip="Уведомление, указанное в абзаце пятом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" w:history="1">
        <w:r w:rsidRPr="0087178E">
          <w:rPr>
            <w:sz w:val="24"/>
            <w:szCs w:val="24"/>
          </w:rPr>
          <w:t>пятым</w:t>
        </w:r>
      </w:hyperlink>
      <w:r w:rsidRPr="0087178E">
        <w:rPr>
          <w:sz w:val="24"/>
          <w:szCs w:val="24"/>
        </w:rPr>
        <w:t xml:space="preserve"> настоящего пункта настоящего Положения, должны содержать: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абзацах втором</w:t>
        </w:r>
      </w:hyperlink>
      <w:r w:rsidRPr="0087178E">
        <w:rPr>
          <w:sz w:val="24"/>
          <w:szCs w:val="24"/>
        </w:rP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7178E">
          <w:rPr>
            <w:sz w:val="24"/>
            <w:szCs w:val="24"/>
          </w:rPr>
          <w:t>пятом подпункта 2</w:t>
        </w:r>
      </w:hyperlink>
      <w:r w:rsidRPr="0087178E">
        <w:rPr>
          <w:sz w:val="24"/>
          <w:szCs w:val="24"/>
        </w:rPr>
        <w:t xml:space="preserve"> и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Pr="0087178E">
          <w:rPr>
            <w:sz w:val="24"/>
            <w:szCs w:val="24"/>
          </w:rPr>
          <w:t>подпункте 5 пункта 3</w:t>
        </w:r>
      </w:hyperlink>
      <w:r w:rsidRPr="0087178E">
        <w:rPr>
          <w:sz w:val="24"/>
          <w:szCs w:val="24"/>
        </w:rPr>
        <w:t xml:space="preserve"> настоящего Положения;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абзацах втором</w:t>
        </w:r>
      </w:hyperlink>
      <w:r w:rsidRPr="0087178E">
        <w:rPr>
          <w:sz w:val="24"/>
          <w:szCs w:val="24"/>
        </w:rP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7178E">
          <w:rPr>
            <w:sz w:val="24"/>
            <w:szCs w:val="24"/>
          </w:rPr>
          <w:t>пятом подпункта 2</w:t>
        </w:r>
      </w:hyperlink>
      <w:r w:rsidRPr="0087178E">
        <w:rPr>
          <w:sz w:val="24"/>
          <w:szCs w:val="24"/>
        </w:rPr>
        <w:t xml:space="preserve"> и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Pr="0087178E">
          <w:rPr>
            <w:sz w:val="24"/>
            <w:szCs w:val="24"/>
          </w:rPr>
          <w:t>подпункте 5 пункта 3</w:t>
        </w:r>
      </w:hyperlink>
      <w:r w:rsidRPr="0087178E">
        <w:rPr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2768" w:tooltip="24. По итогам рассмотрения вопроса, указанного в абзаце втором подпункта 2 пункта 4 настоящего Положения, комиссия принимает одно из следующих решений:" w:history="1">
        <w:r w:rsidRPr="0087178E">
          <w:rPr>
            <w:sz w:val="24"/>
            <w:szCs w:val="24"/>
          </w:rPr>
          <w:t>пунктами 2</w:t>
        </w:r>
        <w:r w:rsidR="00BC0737" w:rsidRPr="0087178E">
          <w:rPr>
            <w:sz w:val="24"/>
            <w:szCs w:val="24"/>
          </w:rPr>
          <w:t>1</w:t>
        </w:r>
      </w:hyperlink>
      <w:r w:rsidRPr="0087178E">
        <w:rPr>
          <w:sz w:val="24"/>
          <w:szCs w:val="24"/>
        </w:rPr>
        <w:t xml:space="preserve">, </w:t>
      </w:r>
      <w:hyperlink w:anchor="Par2780" w:tooltip="25.2. По итогам рассмотрения вопроса, указанного в абзаце пятом подпункта 2 пункта 4 настоящего Положения, комиссия принимает одно из следующих решений:" w:history="1">
        <w:r w:rsidRPr="0087178E">
          <w:rPr>
            <w:sz w:val="24"/>
            <w:szCs w:val="24"/>
          </w:rPr>
          <w:t>2</w:t>
        </w:r>
        <w:r w:rsidR="00BC0737" w:rsidRPr="0087178E">
          <w:rPr>
            <w:sz w:val="24"/>
            <w:szCs w:val="24"/>
          </w:rPr>
          <w:t>4</w:t>
        </w:r>
      </w:hyperlink>
      <w:r w:rsidRPr="0087178E">
        <w:rPr>
          <w:sz w:val="24"/>
          <w:szCs w:val="24"/>
        </w:rPr>
        <w:t xml:space="preserve">, </w:t>
      </w:r>
      <w:hyperlink w:anchor="Par2788" w:tooltip="28. По итогам рассмотрения вопроса, предусмотренного подпунктом 5 пункта 4 настоящего Положения, комиссия принимает одно из следующих решений:" w:history="1">
        <w:r w:rsidRPr="0087178E">
          <w:rPr>
            <w:sz w:val="24"/>
            <w:szCs w:val="24"/>
          </w:rPr>
          <w:t>2</w:t>
        </w:r>
        <w:r w:rsidR="00BC0737" w:rsidRPr="0087178E">
          <w:rPr>
            <w:sz w:val="24"/>
            <w:szCs w:val="24"/>
          </w:rPr>
          <w:t>7</w:t>
        </w:r>
      </w:hyperlink>
      <w:r w:rsidRPr="0087178E">
        <w:rPr>
          <w:sz w:val="24"/>
          <w:szCs w:val="24"/>
        </w:rPr>
        <w:t xml:space="preserve"> настоящего Положения или иного решения.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5. </w:t>
      </w:r>
      <w:r w:rsidR="002A3E32" w:rsidRPr="0087178E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6. </w:t>
      </w:r>
      <w:r w:rsidR="002A3E32" w:rsidRPr="0087178E">
        <w:rPr>
          <w:sz w:val="24"/>
          <w:szCs w:val="24"/>
        </w:rPr>
        <w:t xml:space="preserve">Документы, указанные в </w:t>
      </w:r>
      <w:hyperlink w:anchor="Par2690" w:tooltip="4. Основаниями для проведения заседания комиссии являются:" w:history="1">
        <w:r w:rsidR="002A3E32" w:rsidRPr="0087178E">
          <w:rPr>
            <w:sz w:val="24"/>
            <w:szCs w:val="24"/>
          </w:rPr>
          <w:t>пункте 3</w:t>
        </w:r>
      </w:hyperlink>
      <w:r w:rsidR="002A3E32" w:rsidRPr="0087178E">
        <w:rPr>
          <w:sz w:val="24"/>
          <w:szCs w:val="24"/>
        </w:rPr>
        <w:t xml:space="preserve"> настоящего Положения, секретарь комиссии передает для рассмотрения председателю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7. </w:t>
      </w:r>
      <w:r w:rsidR="002A3E32" w:rsidRPr="0087178E">
        <w:rPr>
          <w:sz w:val="24"/>
          <w:szCs w:val="24"/>
        </w:rPr>
        <w:t>Председатель комиссии: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</w:t>
      </w:r>
      <w:r w:rsidR="00381A53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, в соответствии с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абзацем вторым подпункта 2 пункта 3</w:t>
        </w:r>
      </w:hyperlink>
      <w:r w:rsidRPr="0087178E">
        <w:rPr>
          <w:sz w:val="24"/>
          <w:szCs w:val="24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" w:history="1">
        <w:r w:rsidRPr="0087178E">
          <w:rPr>
            <w:sz w:val="24"/>
            <w:szCs w:val="24"/>
          </w:rPr>
          <w:t>подпункте 1</w:t>
        </w:r>
      </w:hyperlink>
      <w:r w:rsidRPr="0087178E">
        <w:rPr>
          <w:sz w:val="24"/>
          <w:szCs w:val="24"/>
        </w:rPr>
        <w:t xml:space="preserve">,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7178E">
          <w:rPr>
            <w:sz w:val="24"/>
            <w:szCs w:val="24"/>
          </w:rPr>
          <w:t>абзаце пятом подпункта 2</w:t>
        </w:r>
      </w:hyperlink>
      <w:r w:rsidRPr="0087178E">
        <w:rPr>
          <w:sz w:val="24"/>
          <w:szCs w:val="24"/>
        </w:rPr>
        <w:t xml:space="preserve">,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 w:rsidRPr="0087178E">
          <w:rPr>
            <w:sz w:val="24"/>
            <w:szCs w:val="24"/>
          </w:rPr>
          <w:t>подпунктах 3</w:t>
        </w:r>
      </w:hyperlink>
      <w:r w:rsidRPr="0087178E">
        <w:rPr>
          <w:sz w:val="24"/>
          <w:szCs w:val="24"/>
        </w:rP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 w:rsidRPr="0087178E">
          <w:rPr>
            <w:sz w:val="24"/>
            <w:szCs w:val="24"/>
          </w:rPr>
          <w:t>4</w:t>
        </w:r>
      </w:hyperlink>
      <w:r w:rsidRPr="0087178E">
        <w:rPr>
          <w:sz w:val="24"/>
          <w:szCs w:val="24"/>
        </w:rPr>
        <w:t>,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 w:rsidRPr="0087178E">
          <w:rPr>
            <w:sz w:val="24"/>
            <w:szCs w:val="24"/>
          </w:rPr>
          <w:t>6 пункта 3</w:t>
        </w:r>
      </w:hyperlink>
      <w:r w:rsidRPr="0087178E">
        <w:rPr>
          <w:sz w:val="24"/>
          <w:szCs w:val="24"/>
        </w:rPr>
        <w:t xml:space="preserve"> настоящего Положения: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ar2739" w:tooltip="11. Заседание комиссии по рассмотрению заявлений, указанных в абзацах третьем и четвертом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" w:history="1">
        <w:r w:rsidRPr="0087178E">
          <w:rPr>
            <w:sz w:val="24"/>
            <w:szCs w:val="24"/>
          </w:rPr>
          <w:t>пунктом 11</w:t>
        </w:r>
      </w:hyperlink>
      <w:r w:rsidRPr="0087178E">
        <w:rPr>
          <w:sz w:val="24"/>
          <w:szCs w:val="24"/>
        </w:rPr>
        <w:t xml:space="preserve"> настоящего Положения, и дает поручение секретарю комиссии осуществить мероприятия, предусмотренные </w:t>
      </w:r>
      <w:hyperlink w:anchor="Par2742" w:tooltip="12. Секретарь комиссии:" w:history="1">
        <w:r w:rsidRPr="0087178E">
          <w:rPr>
            <w:sz w:val="24"/>
            <w:szCs w:val="24"/>
          </w:rPr>
          <w:t>пунктом 12</w:t>
        </w:r>
      </w:hyperlink>
      <w:r w:rsidRPr="0087178E">
        <w:rPr>
          <w:sz w:val="24"/>
          <w:szCs w:val="24"/>
        </w:rPr>
        <w:t xml:space="preserve"> настоящего Положения;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</w:t>
      </w:r>
      <w:r w:rsidR="00381A53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>, в отношении</w:t>
      </w:r>
      <w:r w:rsidR="0050556C" w:rsidRPr="0087178E">
        <w:rPr>
          <w:sz w:val="24"/>
          <w:szCs w:val="24"/>
        </w:rPr>
        <w:t>,</w:t>
      </w:r>
      <w:r w:rsidRPr="0087178E">
        <w:rPr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представителя муниципального служащего или гражданина, замещавшего должность муниципальной службы </w:t>
      </w:r>
      <w:r w:rsidR="00381A53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>, в отношении</w:t>
      </w:r>
      <w:r w:rsidR="0050556C" w:rsidRPr="0087178E">
        <w:rPr>
          <w:sz w:val="24"/>
          <w:szCs w:val="24"/>
        </w:rPr>
        <w:t>,</w:t>
      </w:r>
      <w:r w:rsidRPr="0087178E">
        <w:rPr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представителей заинтересованных государственных органов, органов </w:t>
      </w:r>
      <w:r w:rsidRPr="0087178E">
        <w:rPr>
          <w:sz w:val="24"/>
          <w:szCs w:val="24"/>
        </w:rPr>
        <w:lastRenderedPageBreak/>
        <w:t>местного самоуправления, организаций;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иных заинтересованных лиц.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8" w:name="Par2739"/>
      <w:bookmarkEnd w:id="18"/>
      <w:r w:rsidRPr="0087178E">
        <w:rPr>
          <w:sz w:val="24"/>
          <w:szCs w:val="24"/>
        </w:rPr>
        <w:t xml:space="preserve">8. </w:t>
      </w:r>
      <w:r w:rsidR="002A3E32" w:rsidRPr="0087178E">
        <w:rPr>
          <w:sz w:val="24"/>
          <w:szCs w:val="24"/>
        </w:rPr>
        <w:t xml:space="preserve">Заседание комиссии по рассмотрению заявлений, указанных в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 w:rsidR="002A3E32" w:rsidRPr="0087178E">
          <w:rPr>
            <w:sz w:val="24"/>
            <w:szCs w:val="24"/>
          </w:rPr>
          <w:t>абзацах третьем</w:t>
        </w:r>
      </w:hyperlink>
      <w:r w:rsidR="002A3E32" w:rsidRPr="0087178E">
        <w:rPr>
          <w:sz w:val="24"/>
          <w:szCs w:val="24"/>
        </w:rPr>
        <w:t xml:space="preserve">и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" w:history="1">
        <w:r w:rsidR="002A3E32" w:rsidRPr="0087178E">
          <w:rPr>
            <w:sz w:val="24"/>
            <w:szCs w:val="24"/>
          </w:rPr>
          <w:t>четвертом подпункта 2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Уведомление, указанное в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Pr="0087178E">
          <w:rPr>
            <w:sz w:val="24"/>
            <w:szCs w:val="24"/>
          </w:rPr>
          <w:t xml:space="preserve">подпункте 5 пункта </w:t>
        </w:r>
        <w:r w:rsidR="009C392A" w:rsidRPr="0087178E">
          <w:rPr>
            <w:sz w:val="24"/>
            <w:szCs w:val="24"/>
          </w:rPr>
          <w:t>3</w:t>
        </w:r>
      </w:hyperlink>
      <w:r w:rsidRPr="0087178E">
        <w:rPr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19" w:name="Par2742"/>
      <w:bookmarkEnd w:id="19"/>
      <w:r w:rsidRPr="0087178E">
        <w:rPr>
          <w:sz w:val="24"/>
          <w:szCs w:val="24"/>
        </w:rPr>
        <w:t xml:space="preserve">9. </w:t>
      </w:r>
      <w:r w:rsidR="002A3E32" w:rsidRPr="0087178E">
        <w:rPr>
          <w:sz w:val="24"/>
          <w:szCs w:val="24"/>
        </w:rPr>
        <w:t>Секретарь комиссии: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10. </w:t>
      </w:r>
      <w:r w:rsidR="002A3E32" w:rsidRPr="0087178E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11. </w:t>
      </w:r>
      <w:r w:rsidR="002A3E32" w:rsidRPr="0087178E"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12. </w:t>
      </w:r>
      <w:r w:rsidR="002A3E32" w:rsidRPr="0087178E">
        <w:rPr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13. </w:t>
      </w:r>
      <w:r w:rsidR="002A3E32" w:rsidRPr="0087178E">
        <w:rPr>
          <w:sz w:val="24"/>
          <w:szCs w:val="24"/>
        </w:rPr>
        <w:t>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14. </w:t>
      </w:r>
      <w:r w:rsidR="002A3E32" w:rsidRPr="0087178E">
        <w:rPr>
          <w:sz w:val="24"/>
          <w:szCs w:val="24"/>
        </w:rPr>
        <w:t xml:space="preserve">В заседаниях комиссии с правом совещательного голоса вправе участвовать все муниципальные служащие, замещающие должности муниципальной службы в </w:t>
      </w:r>
      <w:r w:rsidR="00381A53" w:rsidRPr="0087178E">
        <w:rPr>
          <w:sz w:val="24"/>
          <w:szCs w:val="24"/>
        </w:rPr>
        <w:t>Администрации</w:t>
      </w:r>
      <w:r w:rsidR="002A3E32" w:rsidRPr="0087178E">
        <w:rPr>
          <w:sz w:val="24"/>
          <w:szCs w:val="24"/>
        </w:rPr>
        <w:t>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15. </w:t>
      </w:r>
      <w:r w:rsidR="002A3E32" w:rsidRPr="0087178E">
        <w:rPr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381A53" w:rsidRPr="0087178E">
        <w:rPr>
          <w:sz w:val="24"/>
          <w:szCs w:val="24"/>
        </w:rPr>
        <w:t>Администрации</w:t>
      </w:r>
      <w:r w:rsidR="002A3E32" w:rsidRPr="0087178E">
        <w:rPr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2695" w:tooltip="2) поступившее секретарю комиссии:" w:history="1">
        <w:r w:rsidR="002A3E32" w:rsidRPr="0087178E">
          <w:rPr>
            <w:sz w:val="24"/>
            <w:szCs w:val="24"/>
          </w:rPr>
          <w:t>подпунктом 2 пункта 3</w:t>
        </w:r>
      </w:hyperlink>
      <w:r w:rsidR="002A3E32" w:rsidRPr="0087178E">
        <w:rPr>
          <w:sz w:val="24"/>
          <w:szCs w:val="24"/>
        </w:rPr>
        <w:t xml:space="preserve"> настоящего Положения.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а) если в обращении, заявлении или уведомлении, </w:t>
      </w:r>
      <w:r w:rsidRPr="0087178E">
        <w:rPr>
          <w:sz w:val="24"/>
          <w:szCs w:val="24"/>
        </w:rPr>
        <w:lastRenderedPageBreak/>
        <w:t>предусмотренных</w:t>
      </w:r>
      <w:hyperlink w:anchor="Par2695" w:tooltip="2) поступившее секретарю комиссии:" w:history="1">
        <w:r w:rsidRPr="0087178E">
          <w:rPr>
            <w:sz w:val="24"/>
            <w:szCs w:val="24"/>
          </w:rPr>
          <w:t>подпунктом 2 пункта 3</w:t>
        </w:r>
      </w:hyperlink>
      <w:r w:rsidRPr="0087178E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16. </w:t>
      </w:r>
      <w:r w:rsidR="002A3E32" w:rsidRPr="0087178E">
        <w:rPr>
          <w:sz w:val="24"/>
          <w:szCs w:val="24"/>
        </w:rPr>
        <w:t>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17. </w:t>
      </w:r>
      <w:r w:rsidR="002A3E32" w:rsidRPr="0087178E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18. </w:t>
      </w:r>
      <w:r w:rsidR="002A3E32" w:rsidRPr="0087178E">
        <w:rPr>
          <w:sz w:val="24"/>
          <w:szCs w:val="24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0" w:name="Par2761"/>
      <w:bookmarkEnd w:id="20"/>
      <w:r w:rsidRPr="0087178E">
        <w:rPr>
          <w:sz w:val="24"/>
          <w:szCs w:val="24"/>
        </w:rPr>
        <w:t xml:space="preserve">19. </w:t>
      </w:r>
      <w:r w:rsidR="002A3E32"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693" w:tooltip="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" w:history="1">
        <w:r w:rsidR="002A3E32" w:rsidRPr="0087178E">
          <w:rPr>
            <w:sz w:val="24"/>
            <w:szCs w:val="24"/>
          </w:rPr>
          <w:t>абзаце втором подпункта 1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2A3E32" w:rsidRPr="0087178E" w:rsidRDefault="002A3E32" w:rsidP="004A0705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</w:t>
      </w:r>
      <w:r w:rsidR="00381A53" w:rsidRPr="0087178E">
        <w:rPr>
          <w:sz w:val="24"/>
          <w:szCs w:val="24"/>
        </w:rPr>
        <w:t>Главе</w:t>
      </w:r>
      <w:r w:rsidR="004A0705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>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20. </w:t>
      </w:r>
      <w:r w:rsidR="002A3E32"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694" w:tooltip="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 марта 2007 года N 25-ФЗ, Федеральным законом от 25 декабря 20" w:history="1">
        <w:r w:rsidR="002A3E32" w:rsidRPr="0087178E">
          <w:rPr>
            <w:sz w:val="24"/>
            <w:szCs w:val="24"/>
          </w:rPr>
          <w:t>абзаце третьем подпункта 1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1" w:name="Par2768"/>
      <w:bookmarkEnd w:id="21"/>
      <w:r w:rsidRPr="0087178E">
        <w:rPr>
          <w:sz w:val="24"/>
          <w:szCs w:val="24"/>
        </w:rPr>
        <w:t>2</w:t>
      </w:r>
      <w:r w:rsidR="00BC0737" w:rsidRPr="0087178E">
        <w:rPr>
          <w:sz w:val="24"/>
          <w:szCs w:val="24"/>
        </w:rPr>
        <w:t xml:space="preserve">1. </w:t>
      </w:r>
      <w:r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абзаце втором подпункта 2 пункта 3</w:t>
        </w:r>
      </w:hyperlink>
      <w:r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2) отказать гражданину в даче согласия на замещение до истечения двух лет </w:t>
      </w:r>
      <w:r w:rsidRPr="0087178E">
        <w:rPr>
          <w:sz w:val="24"/>
          <w:szCs w:val="24"/>
        </w:rPr>
        <w:lastRenderedPageBreak/>
        <w:t>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2" w:name="Par2771"/>
      <w:bookmarkEnd w:id="22"/>
      <w:r w:rsidRPr="0087178E">
        <w:rPr>
          <w:sz w:val="24"/>
          <w:szCs w:val="24"/>
        </w:rPr>
        <w:t xml:space="preserve">22. </w:t>
      </w:r>
      <w:r w:rsidR="002A3E32"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 w:rsidR="002A3E32" w:rsidRPr="0087178E">
          <w:rPr>
            <w:sz w:val="24"/>
            <w:szCs w:val="24"/>
          </w:rPr>
          <w:t>абзаце третьем подпункта 2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0556C" w:rsidRPr="0087178E">
        <w:rPr>
          <w:sz w:val="24"/>
          <w:szCs w:val="24"/>
        </w:rPr>
        <w:t xml:space="preserve">Главе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3" w:name="Par2776"/>
      <w:bookmarkEnd w:id="23"/>
      <w:r w:rsidRPr="0087178E">
        <w:rPr>
          <w:sz w:val="24"/>
          <w:szCs w:val="24"/>
        </w:rPr>
        <w:t xml:space="preserve">23. </w:t>
      </w:r>
      <w:r w:rsidR="002A3E32"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" w:history="1">
        <w:r w:rsidR="002A3E32" w:rsidRPr="0087178E">
          <w:rPr>
            <w:sz w:val="24"/>
            <w:szCs w:val="24"/>
          </w:rPr>
          <w:t>абзаце четвертом подпункта 2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27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87178E">
          <w:rPr>
            <w:sz w:val="24"/>
            <w:szCs w:val="24"/>
          </w:rPr>
          <w:t>закона</w:t>
        </w:r>
      </w:hyperlink>
      <w:r w:rsidRPr="0087178E">
        <w:rPr>
          <w:sz w:val="24"/>
          <w:szCs w:val="24"/>
        </w:rPr>
        <w:t xml:space="preserve"> от 7 мая 2013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79-ФЗ, являются объективными и уважительными;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28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87178E">
          <w:rPr>
            <w:sz w:val="24"/>
            <w:szCs w:val="24"/>
          </w:rPr>
          <w:t>закона</w:t>
        </w:r>
      </w:hyperlink>
      <w:r w:rsidRPr="0087178E">
        <w:rPr>
          <w:sz w:val="24"/>
          <w:szCs w:val="24"/>
        </w:rPr>
        <w:t xml:space="preserve"> от 7 мая 2013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79-ФЗ, не являются объективными и уважительными. В этом случае комиссия рекомендует </w:t>
      </w:r>
      <w:r w:rsidR="0050556C" w:rsidRPr="0087178E">
        <w:rPr>
          <w:sz w:val="24"/>
          <w:szCs w:val="24"/>
        </w:rPr>
        <w:t xml:space="preserve">Главе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4" w:name="Par2780"/>
      <w:bookmarkEnd w:id="24"/>
      <w:r w:rsidRPr="0087178E">
        <w:rPr>
          <w:sz w:val="24"/>
          <w:szCs w:val="24"/>
        </w:rPr>
        <w:t xml:space="preserve">24. </w:t>
      </w:r>
      <w:r w:rsidR="002A3E32"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2A3E32" w:rsidRPr="0087178E">
          <w:rPr>
            <w:sz w:val="24"/>
            <w:szCs w:val="24"/>
          </w:rPr>
          <w:t>абзаце пятом подпункта 2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50556C" w:rsidRPr="0087178E">
        <w:rPr>
          <w:sz w:val="24"/>
          <w:szCs w:val="24"/>
        </w:rPr>
        <w:t xml:space="preserve">Главе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50556C" w:rsidRPr="0087178E">
        <w:rPr>
          <w:sz w:val="24"/>
          <w:szCs w:val="24"/>
        </w:rPr>
        <w:t>Главе</w:t>
      </w:r>
      <w:r w:rsidR="0053021E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="0050556C" w:rsidRPr="0087178E">
        <w:rPr>
          <w:sz w:val="24"/>
          <w:szCs w:val="24"/>
        </w:rPr>
        <w:t xml:space="preserve"> </w:t>
      </w:r>
      <w:r w:rsidR="0053021E" w:rsidRPr="0087178E">
        <w:rPr>
          <w:sz w:val="24"/>
          <w:szCs w:val="24"/>
        </w:rPr>
        <w:t xml:space="preserve"> </w:t>
      </w:r>
      <w:r w:rsidRPr="0087178E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25. </w:t>
      </w:r>
      <w:r w:rsidR="002A3E32" w:rsidRPr="0087178E">
        <w:rPr>
          <w:sz w:val="24"/>
          <w:szCs w:val="24"/>
        </w:rPr>
        <w:t xml:space="preserve">По итогам рассмотрения вопросов, предусмотренных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" w:history="1">
        <w:r w:rsidR="002A3E32" w:rsidRPr="0087178E">
          <w:rPr>
            <w:sz w:val="24"/>
            <w:szCs w:val="24"/>
          </w:rPr>
          <w:t>подпунктами 1</w:t>
        </w:r>
      </w:hyperlink>
      <w:r w:rsidR="002A3E32" w:rsidRPr="0087178E">
        <w:rPr>
          <w:sz w:val="24"/>
          <w:szCs w:val="24"/>
        </w:rPr>
        <w:t xml:space="preserve">, </w:t>
      </w:r>
      <w:hyperlink w:anchor="Par2695" w:tooltip="2) поступившее секретарю комиссии:" w:history="1">
        <w:r w:rsidR="002A3E32" w:rsidRPr="0087178E">
          <w:rPr>
            <w:sz w:val="24"/>
            <w:szCs w:val="24"/>
          </w:rPr>
          <w:t>2</w:t>
        </w:r>
      </w:hyperlink>
      <w:r w:rsidR="002A3E32" w:rsidRPr="0087178E">
        <w:rPr>
          <w:sz w:val="24"/>
          <w:szCs w:val="24"/>
        </w:rP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="002A3E32" w:rsidRPr="0087178E">
          <w:rPr>
            <w:sz w:val="24"/>
            <w:szCs w:val="24"/>
          </w:rPr>
          <w:t>5</w:t>
        </w:r>
      </w:hyperlink>
      <w:r w:rsidR="002A3E32" w:rsidRPr="0087178E">
        <w:rPr>
          <w:sz w:val="24"/>
          <w:szCs w:val="24"/>
        </w:rPr>
        <w:t xml:space="preserve"> и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 w:rsidR="002A3E32" w:rsidRPr="0087178E">
          <w:rPr>
            <w:sz w:val="24"/>
            <w:szCs w:val="24"/>
          </w:rPr>
          <w:t>6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и при наличии к тому оснований комиссия может </w:t>
      </w:r>
      <w:r w:rsidR="002A3E32" w:rsidRPr="0087178E">
        <w:rPr>
          <w:sz w:val="24"/>
          <w:szCs w:val="24"/>
        </w:rPr>
        <w:lastRenderedPageBreak/>
        <w:t xml:space="preserve">принять иное решение, чем это предусмотрено </w:t>
      </w:r>
      <w:hyperlink w:anchor="Par2761" w:tooltip="22. По итогам рассмотрения вопроса, указанного в абзаце втором подпункта 1 пункта 4 настоящего Положения, комиссия принимает одно из следующих решений:" w:history="1">
        <w:r w:rsidR="002A3E32" w:rsidRPr="0087178E">
          <w:rPr>
            <w:sz w:val="24"/>
            <w:szCs w:val="24"/>
          </w:rPr>
          <w:t xml:space="preserve">пунктами </w:t>
        </w:r>
        <w:r w:rsidRPr="0087178E">
          <w:rPr>
            <w:sz w:val="24"/>
            <w:szCs w:val="24"/>
          </w:rPr>
          <w:t>19</w:t>
        </w:r>
      </w:hyperlink>
      <w:r w:rsidR="002A3E32" w:rsidRPr="0087178E">
        <w:rPr>
          <w:sz w:val="24"/>
          <w:szCs w:val="24"/>
        </w:rPr>
        <w:t xml:space="preserve"> - </w:t>
      </w:r>
      <w:hyperlink w:anchor="Par2771" w:tooltip="25. По итогам рассмотрения вопроса, указанного в абзаце третьем подпункта 2 пункта 4 настоящего Положения, комиссия принимает одно из следующих решений:" w:history="1">
        <w:r w:rsidR="002A3E32" w:rsidRPr="0087178E">
          <w:rPr>
            <w:sz w:val="24"/>
            <w:szCs w:val="24"/>
          </w:rPr>
          <w:t>2</w:t>
        </w:r>
        <w:r w:rsidRPr="0087178E">
          <w:rPr>
            <w:sz w:val="24"/>
            <w:szCs w:val="24"/>
          </w:rPr>
          <w:t>2</w:t>
        </w:r>
      </w:hyperlink>
      <w:r w:rsidR="002A3E32" w:rsidRPr="0087178E">
        <w:rPr>
          <w:sz w:val="24"/>
          <w:szCs w:val="24"/>
        </w:rPr>
        <w:t xml:space="preserve">, </w:t>
      </w:r>
      <w:hyperlink w:anchor="Par2776" w:tooltip="25.1. По итогам рассмотрения вопроса, указанного в абзаце четвертом подпункта 2 пункта 4 настоящего Положения, комиссия принимает одно из следующих решений:" w:history="1">
        <w:r w:rsidR="002A3E32" w:rsidRPr="0087178E">
          <w:rPr>
            <w:sz w:val="24"/>
            <w:szCs w:val="24"/>
          </w:rPr>
          <w:t>2</w:t>
        </w:r>
        <w:r w:rsidRPr="0087178E">
          <w:rPr>
            <w:sz w:val="24"/>
            <w:szCs w:val="24"/>
          </w:rPr>
          <w:t>3</w:t>
        </w:r>
      </w:hyperlink>
      <w:r w:rsidR="002A3E32" w:rsidRPr="0087178E">
        <w:rPr>
          <w:sz w:val="24"/>
          <w:szCs w:val="24"/>
        </w:rPr>
        <w:t xml:space="preserve"> - </w:t>
      </w:r>
      <w:hyperlink w:anchor="Par2780" w:tooltip="25.2. По итогам рассмотрения вопроса, указанного в абзаце пятом подпункта 2 пункта 4 настоящего Положения, комиссия принимает одно из следующих решений:" w:history="1">
        <w:r w:rsidR="002A3E32" w:rsidRPr="0087178E">
          <w:rPr>
            <w:sz w:val="24"/>
            <w:szCs w:val="24"/>
          </w:rPr>
          <w:t>2</w:t>
        </w:r>
        <w:r w:rsidRPr="0087178E">
          <w:rPr>
            <w:sz w:val="24"/>
            <w:szCs w:val="24"/>
          </w:rPr>
          <w:t>4</w:t>
        </w:r>
      </w:hyperlink>
      <w:r w:rsidR="002A3E32" w:rsidRPr="0087178E">
        <w:rPr>
          <w:sz w:val="24"/>
          <w:szCs w:val="24"/>
        </w:rPr>
        <w:t xml:space="preserve">, </w:t>
      </w:r>
      <w:hyperlink w:anchor="Par2788" w:tooltip="28. По итогам рассмотрения вопроса, предусмотренного подпунктом 5 пункта 4 настоящего Положения, комиссия принимает одно из следующих решений:" w:history="1">
        <w:r w:rsidR="002A3E32" w:rsidRPr="0087178E">
          <w:rPr>
            <w:sz w:val="24"/>
            <w:szCs w:val="24"/>
          </w:rPr>
          <w:t>2</w:t>
        </w:r>
        <w:r w:rsidRPr="0087178E">
          <w:rPr>
            <w:sz w:val="24"/>
            <w:szCs w:val="24"/>
          </w:rPr>
          <w:t>7</w:t>
        </w:r>
      </w:hyperlink>
      <w:r w:rsidR="002A3E32" w:rsidRPr="0087178E">
        <w:rPr>
          <w:sz w:val="24"/>
          <w:szCs w:val="24"/>
        </w:rPr>
        <w:t xml:space="preserve"> и </w:t>
      </w:r>
      <w:hyperlink w:anchor="Par2791" w:tooltip="28.1. По итогам рассмотрения вопроса, указанного в подпункте 6 пункта 4 настоящего Положения, комиссия принимает одно из следующих решений:" w:history="1">
        <w:r w:rsidR="002A3E32" w:rsidRPr="0087178E">
          <w:rPr>
            <w:sz w:val="24"/>
            <w:szCs w:val="24"/>
          </w:rPr>
          <w:t>28</w:t>
        </w:r>
      </w:hyperlink>
      <w:r w:rsidR="002A3E32" w:rsidRPr="0087178E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26. </w:t>
      </w:r>
      <w:r w:rsidR="002A3E32" w:rsidRPr="0087178E">
        <w:rPr>
          <w:sz w:val="24"/>
          <w:szCs w:val="24"/>
        </w:rPr>
        <w:t xml:space="preserve">По итогам рассмотрения вопроса, предусмотренного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 w:rsidR="002A3E32" w:rsidRPr="0087178E">
          <w:rPr>
            <w:sz w:val="24"/>
            <w:szCs w:val="24"/>
          </w:rPr>
          <w:t>подпунктами 3</w:t>
        </w:r>
      </w:hyperlink>
      <w:r w:rsidR="002A3E32" w:rsidRPr="0087178E">
        <w:rPr>
          <w:sz w:val="24"/>
          <w:szCs w:val="24"/>
        </w:rP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 w:rsidR="002A3E32" w:rsidRPr="0087178E">
          <w:rPr>
            <w:sz w:val="24"/>
            <w:szCs w:val="24"/>
          </w:rPr>
          <w:t>4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5" w:name="Par2788"/>
      <w:bookmarkEnd w:id="25"/>
      <w:r w:rsidRPr="0087178E">
        <w:rPr>
          <w:sz w:val="24"/>
          <w:szCs w:val="24"/>
        </w:rPr>
        <w:t xml:space="preserve">27. </w:t>
      </w:r>
      <w:r w:rsidR="002A3E32" w:rsidRPr="0087178E">
        <w:rPr>
          <w:sz w:val="24"/>
          <w:szCs w:val="24"/>
        </w:rPr>
        <w:t xml:space="preserve">По итогам рассмотрения вопроса, предусмотренного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="002A3E32" w:rsidRPr="0087178E">
          <w:rPr>
            <w:sz w:val="24"/>
            <w:szCs w:val="24"/>
          </w:rPr>
          <w:t>подпунктом 5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tooltip="Федеральный закон от 25.12.2008 N 273-ФЗ (ред. от 16.12.2019) &quot;О противодействии коррупции&quot;{КонсультантПлюс}" w:history="1">
        <w:r w:rsidRPr="0087178E">
          <w:rPr>
            <w:sz w:val="24"/>
            <w:szCs w:val="24"/>
          </w:rPr>
          <w:t>статьи 12</w:t>
        </w:r>
      </w:hyperlink>
      <w:r w:rsidRPr="0087178E">
        <w:rPr>
          <w:sz w:val="24"/>
          <w:szCs w:val="24"/>
        </w:rPr>
        <w:t xml:space="preserve"> Федерального закона от 25 декабря 2008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273-ФЗ </w:t>
      </w:r>
      <w:r w:rsidR="003077F4" w:rsidRPr="0087178E">
        <w:rPr>
          <w:sz w:val="24"/>
          <w:szCs w:val="24"/>
        </w:rPr>
        <w:t>«</w:t>
      </w:r>
      <w:r w:rsidRPr="0087178E">
        <w:rPr>
          <w:sz w:val="24"/>
          <w:szCs w:val="24"/>
        </w:rPr>
        <w:t>О противодействии коррупции</w:t>
      </w:r>
      <w:r w:rsidR="003077F4" w:rsidRPr="0087178E">
        <w:rPr>
          <w:sz w:val="24"/>
          <w:szCs w:val="24"/>
        </w:rPr>
        <w:t>»</w:t>
      </w:r>
      <w:r w:rsidRPr="0087178E">
        <w:rPr>
          <w:sz w:val="24"/>
          <w:szCs w:val="24"/>
        </w:rPr>
        <w:t xml:space="preserve">. В этом случае комиссия рекомендует </w:t>
      </w:r>
      <w:r w:rsidR="0050556C" w:rsidRPr="0087178E">
        <w:rPr>
          <w:sz w:val="24"/>
          <w:szCs w:val="24"/>
        </w:rPr>
        <w:t xml:space="preserve">Главе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2A3E32" w:rsidRPr="0087178E" w:rsidRDefault="00BC0737" w:rsidP="00BC0737">
      <w:pPr>
        <w:pStyle w:val="ConsPlusNormal"/>
        <w:ind w:firstLine="709"/>
        <w:jc w:val="both"/>
        <w:rPr>
          <w:sz w:val="24"/>
          <w:szCs w:val="24"/>
        </w:rPr>
      </w:pPr>
      <w:bookmarkStart w:id="26" w:name="Par2791"/>
      <w:bookmarkEnd w:id="26"/>
      <w:r w:rsidRPr="0087178E">
        <w:rPr>
          <w:sz w:val="24"/>
          <w:szCs w:val="24"/>
        </w:rPr>
        <w:t xml:space="preserve">28. </w:t>
      </w:r>
      <w:r w:rsidR="002A3E32" w:rsidRPr="0087178E">
        <w:rPr>
          <w:sz w:val="24"/>
          <w:szCs w:val="24"/>
        </w:rPr>
        <w:t xml:space="preserve">По итогам рассмотрения вопроса, указанного в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 w:rsidR="002A3E32" w:rsidRPr="0087178E">
          <w:rPr>
            <w:sz w:val="24"/>
            <w:szCs w:val="24"/>
          </w:rPr>
          <w:t>подпункте 6 пункта 3</w:t>
        </w:r>
      </w:hyperlink>
      <w:r w:rsidR="002A3E32" w:rsidRPr="0087178E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30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87178E">
          <w:rPr>
            <w:sz w:val="24"/>
            <w:szCs w:val="24"/>
          </w:rPr>
          <w:t>частью 1 статьи 3</w:t>
        </w:r>
      </w:hyperlink>
      <w:r w:rsidRPr="0087178E">
        <w:rPr>
          <w:sz w:val="24"/>
          <w:szCs w:val="24"/>
        </w:rPr>
        <w:t xml:space="preserve"> Федерального закона от 3 декабря 2012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230-ФЗ, являются достоверными и полными;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3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87178E">
          <w:rPr>
            <w:sz w:val="24"/>
            <w:szCs w:val="24"/>
          </w:rPr>
          <w:t>частью 1 статьи 3</w:t>
        </w:r>
      </w:hyperlink>
      <w:r w:rsidRPr="0087178E">
        <w:rPr>
          <w:sz w:val="24"/>
          <w:szCs w:val="24"/>
        </w:rPr>
        <w:t xml:space="preserve"> Федерального закона от 3 декабря 2012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230-ФЗ, являются недостоверными и (или) неполными. В этом случае комиссия рекомендует </w:t>
      </w:r>
      <w:r w:rsidR="0050556C" w:rsidRPr="0087178E">
        <w:rPr>
          <w:sz w:val="24"/>
          <w:szCs w:val="24"/>
        </w:rPr>
        <w:t xml:space="preserve">Главе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 </w:t>
      </w:r>
      <w:r w:rsidRPr="0087178E">
        <w:rPr>
          <w:sz w:val="24"/>
          <w:szCs w:val="24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30. В протоколе заседания комиссии указываются: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7) результаты голосования;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8) решение и обоснование его принятия.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31. Выписка из протокола заседания комиссии, заверенная подписью </w:t>
      </w:r>
      <w:r w:rsidRPr="0087178E">
        <w:rPr>
          <w:sz w:val="24"/>
          <w:szCs w:val="24"/>
        </w:rPr>
        <w:lastRenderedPageBreak/>
        <w:t xml:space="preserve">секретаря комиссии и печатью </w:t>
      </w:r>
      <w:r w:rsidR="0050556C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50556C" w:rsidRPr="0087178E">
        <w:rPr>
          <w:sz w:val="24"/>
          <w:szCs w:val="24"/>
        </w:rPr>
        <w:t>Администрации</w:t>
      </w:r>
      <w:r w:rsidRPr="0087178E">
        <w:rPr>
          <w:sz w:val="24"/>
          <w:szCs w:val="24"/>
        </w:rPr>
        <w:t xml:space="preserve">, в отношении которого рассматривался вопрос, указанный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" w:history="1">
        <w:r w:rsidRPr="0087178E">
          <w:rPr>
            <w:sz w:val="24"/>
            <w:szCs w:val="24"/>
          </w:rPr>
          <w:t>абзаце втором подпункта 2 пункта 3</w:t>
        </w:r>
      </w:hyperlink>
      <w:r w:rsidRPr="0087178E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32. В случае рассмотрения комиссией вопросов в соответствии с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" w:history="1">
        <w:r w:rsidRPr="0087178E">
          <w:rPr>
            <w:sz w:val="24"/>
            <w:szCs w:val="24"/>
          </w:rPr>
          <w:t>подпунктом 1</w:t>
        </w:r>
      </w:hyperlink>
      <w:r w:rsidRPr="0087178E">
        <w:rPr>
          <w:sz w:val="24"/>
          <w:szCs w:val="24"/>
        </w:rPr>
        <w:t xml:space="preserve">,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 w:rsidRPr="0087178E">
          <w:rPr>
            <w:sz w:val="24"/>
            <w:szCs w:val="24"/>
          </w:rPr>
          <w:t>абзацами третьим</w:t>
        </w:r>
      </w:hyperlink>
      <w:r w:rsidRPr="0087178E">
        <w:rPr>
          <w:sz w:val="24"/>
          <w:szCs w:val="24"/>
        </w:rPr>
        <w:t xml:space="preserve">,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" w:history="1">
        <w:r w:rsidRPr="0087178E">
          <w:rPr>
            <w:sz w:val="24"/>
            <w:szCs w:val="24"/>
          </w:rPr>
          <w:t>четвертым</w:t>
        </w:r>
      </w:hyperlink>
      <w:r w:rsidRPr="0087178E">
        <w:rPr>
          <w:sz w:val="24"/>
          <w:szCs w:val="24"/>
        </w:rP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87178E">
          <w:rPr>
            <w:sz w:val="24"/>
            <w:szCs w:val="24"/>
          </w:rPr>
          <w:t>пятым подпункта 2</w:t>
        </w:r>
      </w:hyperlink>
      <w:r w:rsidRPr="0087178E">
        <w:rPr>
          <w:sz w:val="24"/>
          <w:szCs w:val="24"/>
        </w:rPr>
        <w:t xml:space="preserve">,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 w:rsidRPr="0087178E">
          <w:rPr>
            <w:sz w:val="24"/>
            <w:szCs w:val="24"/>
          </w:rPr>
          <w:t>подпунктами 3</w:t>
        </w:r>
      </w:hyperlink>
      <w:r w:rsidRPr="0087178E">
        <w:rPr>
          <w:sz w:val="24"/>
          <w:szCs w:val="24"/>
        </w:rP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 w:rsidRPr="0087178E">
          <w:rPr>
            <w:sz w:val="24"/>
            <w:szCs w:val="24"/>
          </w:rPr>
          <w:t>4</w:t>
        </w:r>
      </w:hyperlink>
      <w:r w:rsidRPr="0087178E">
        <w:rPr>
          <w:sz w:val="24"/>
          <w:szCs w:val="24"/>
        </w:rPr>
        <w:t>,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" w:history="1">
        <w:r w:rsidRPr="0087178E">
          <w:rPr>
            <w:sz w:val="24"/>
            <w:szCs w:val="24"/>
          </w:rPr>
          <w:t>5</w:t>
        </w:r>
      </w:hyperlink>
      <w:r w:rsidRPr="0087178E">
        <w:rPr>
          <w:sz w:val="24"/>
          <w:szCs w:val="24"/>
        </w:rPr>
        <w:t xml:space="preserve">,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 w:rsidRPr="0087178E">
          <w:rPr>
            <w:sz w:val="24"/>
            <w:szCs w:val="24"/>
          </w:rPr>
          <w:t>6 пункта 3</w:t>
        </w:r>
      </w:hyperlink>
      <w:r w:rsidRPr="0087178E">
        <w:rPr>
          <w:sz w:val="24"/>
          <w:szCs w:val="24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</w:t>
      </w:r>
      <w:r w:rsidR="0050556C" w:rsidRPr="0087178E">
        <w:rPr>
          <w:sz w:val="24"/>
          <w:szCs w:val="24"/>
        </w:rPr>
        <w:t>Главе</w:t>
      </w:r>
      <w:r w:rsidR="0053021E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>, а также по решению комиссии иным заинтересованным лицам.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33. </w:t>
      </w:r>
      <w:r w:rsidR="00381A53" w:rsidRPr="0087178E">
        <w:rPr>
          <w:sz w:val="24"/>
          <w:szCs w:val="24"/>
        </w:rPr>
        <w:t xml:space="preserve">Глава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обязан рассмотреть протокол заседания комиссии и вправе учесть в пределах своей компетенции</w:t>
      </w:r>
      <w:r w:rsidR="0050556C" w:rsidRPr="0087178E">
        <w:rPr>
          <w:sz w:val="24"/>
          <w:szCs w:val="24"/>
        </w:rPr>
        <w:t>,</w:t>
      </w:r>
      <w:r w:rsidRPr="0087178E">
        <w:rPr>
          <w:sz w:val="24"/>
          <w:szCs w:val="24"/>
        </w:rPr>
        <w:t xml:space="preserve"> содержащиеся в нем рекомендации. О рассмотрении рекомендаций комиссии и принятом решении </w:t>
      </w:r>
      <w:r w:rsidR="00381A53" w:rsidRPr="0087178E">
        <w:rPr>
          <w:sz w:val="24"/>
          <w:szCs w:val="24"/>
        </w:rPr>
        <w:t xml:space="preserve">Глава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381A53" w:rsidRPr="0087178E">
        <w:rPr>
          <w:sz w:val="24"/>
          <w:szCs w:val="24"/>
        </w:rPr>
        <w:t xml:space="preserve">Главы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</w:t>
      </w:r>
      <w:r w:rsidR="0050556C" w:rsidRPr="0087178E">
        <w:rPr>
          <w:sz w:val="24"/>
          <w:szCs w:val="24"/>
        </w:rPr>
        <w:t>Глава</w:t>
      </w:r>
      <w:r w:rsidR="0053021E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>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Ознакомление муниципального служащего с указанным решением </w:t>
      </w:r>
      <w:r w:rsidR="00381A53" w:rsidRPr="0087178E">
        <w:rPr>
          <w:sz w:val="24"/>
          <w:szCs w:val="24"/>
        </w:rPr>
        <w:t>Главы</w:t>
      </w:r>
      <w:r w:rsidR="0053021E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 xml:space="preserve">, осуществляется в соответствии с </w:t>
      </w:r>
      <w:hyperlink r:id="rId32" w:tooltip="&quot;Трудовой кодекс Российской Федерации&quot; от 30.12.2001 N 197-ФЗ (ред. от 16.12.2019){КонсультантПлюс}" w:history="1">
        <w:r w:rsidRPr="0087178E">
          <w:rPr>
            <w:sz w:val="24"/>
            <w:szCs w:val="24"/>
          </w:rPr>
          <w:t>частью 6 статьи 193</w:t>
        </w:r>
      </w:hyperlink>
      <w:r w:rsidRPr="0087178E">
        <w:rPr>
          <w:sz w:val="24"/>
          <w:szCs w:val="24"/>
        </w:rPr>
        <w:t xml:space="preserve"> Трудового кодекса Российской Федерации.</w:t>
      </w:r>
    </w:p>
    <w:p w:rsidR="002A3E32" w:rsidRPr="0087178E" w:rsidRDefault="002A3E32" w:rsidP="00BC0737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>34. 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35.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</w:r>
      <w:r w:rsidR="0050556C" w:rsidRPr="0087178E">
        <w:rPr>
          <w:sz w:val="24"/>
          <w:szCs w:val="24"/>
        </w:rPr>
        <w:t xml:space="preserve">Глава </w:t>
      </w:r>
      <w:r w:rsidR="0053021E" w:rsidRPr="0087178E">
        <w:rPr>
          <w:sz w:val="24"/>
          <w:szCs w:val="24"/>
        </w:rPr>
        <w:t xml:space="preserve">Администрации муниципального образования Комсомольское сельское поселение </w:t>
      </w:r>
      <w:r w:rsidRPr="0087178E">
        <w:rPr>
          <w:sz w:val="24"/>
          <w:szCs w:val="24"/>
        </w:rPr>
        <w:t xml:space="preserve">обеспечивает соблюдение указанного в </w:t>
      </w:r>
      <w:hyperlink r:id="rId33" w:tooltip="Федеральный закон от 02.03.2007 N 25-ФЗ (ред. от 16.12.2019) &quot;О муниципальной службе в Российской Федерации&quot;{КонсультантПлюс}" w:history="1">
        <w:r w:rsidRPr="0087178E">
          <w:rPr>
            <w:sz w:val="24"/>
            <w:szCs w:val="24"/>
          </w:rPr>
          <w:t>части 3 статьи 27</w:t>
        </w:r>
      </w:hyperlink>
      <w:r w:rsidRPr="0087178E">
        <w:rPr>
          <w:sz w:val="24"/>
          <w:szCs w:val="24"/>
        </w:rPr>
        <w:t xml:space="preserve"> Федерального закона от 2 марта 2007 года </w:t>
      </w:r>
      <w:r w:rsidR="003077F4" w:rsidRPr="0087178E">
        <w:rPr>
          <w:sz w:val="24"/>
          <w:szCs w:val="24"/>
        </w:rPr>
        <w:t>№</w:t>
      </w:r>
      <w:r w:rsidRPr="0087178E">
        <w:rPr>
          <w:sz w:val="24"/>
          <w:szCs w:val="24"/>
        </w:rPr>
        <w:t xml:space="preserve"> 25-ФЗ порядка применения к муниципальному служащему дисциплинарного взыскания.</w:t>
      </w:r>
    </w:p>
    <w:p w:rsidR="002A3E32" w:rsidRPr="0087178E" w:rsidRDefault="002A3E32" w:rsidP="0053021E">
      <w:pPr>
        <w:pStyle w:val="ConsPlusNormal"/>
        <w:ind w:firstLine="709"/>
        <w:jc w:val="both"/>
        <w:rPr>
          <w:sz w:val="24"/>
          <w:szCs w:val="24"/>
        </w:rPr>
      </w:pPr>
      <w:r w:rsidRPr="0087178E">
        <w:rPr>
          <w:sz w:val="24"/>
          <w:szCs w:val="24"/>
        </w:rPr>
        <w:t xml:space="preserve"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 </w:t>
      </w:r>
      <w:r w:rsidR="0050556C" w:rsidRPr="0087178E">
        <w:rPr>
          <w:sz w:val="24"/>
          <w:szCs w:val="24"/>
        </w:rPr>
        <w:t>Глава</w:t>
      </w:r>
      <w:r w:rsidR="0053021E" w:rsidRPr="0087178E">
        <w:rPr>
          <w:sz w:val="24"/>
          <w:szCs w:val="24"/>
        </w:rPr>
        <w:t xml:space="preserve"> Администрации муниципального образования Комсомольское сельское поселение</w:t>
      </w:r>
      <w:r w:rsidRPr="0087178E">
        <w:rPr>
          <w:sz w:val="24"/>
          <w:szCs w:val="24"/>
        </w:rPr>
        <w:t xml:space="preserve">, обязан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</w:t>
      </w:r>
      <w:r w:rsidRPr="0087178E">
        <w:rPr>
          <w:sz w:val="24"/>
          <w:szCs w:val="24"/>
        </w:rPr>
        <w:lastRenderedPageBreak/>
        <w:t>дней после дня получения им протокола комиссии об установлении соответствующего факта, а при необходимости - немедленно.</w:t>
      </w:r>
    </w:p>
    <w:p w:rsidR="00D9592C" w:rsidRPr="0087178E" w:rsidRDefault="00D9592C" w:rsidP="00BC0737">
      <w:pPr>
        <w:pStyle w:val="ConsPlusNormal"/>
        <w:tabs>
          <w:tab w:val="left" w:pos="570"/>
          <w:tab w:val="center" w:pos="4818"/>
        </w:tabs>
        <w:ind w:firstLine="709"/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D9592C" w:rsidRPr="0087178E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bCs/>
          <w:sz w:val="24"/>
          <w:szCs w:val="24"/>
        </w:rPr>
      </w:pPr>
    </w:p>
    <w:p w:rsidR="00EF6565" w:rsidRPr="0087178E" w:rsidRDefault="00EF6565" w:rsidP="00EF6565">
      <w:pPr>
        <w:jc w:val="center"/>
        <w:rPr>
          <w:rFonts w:ascii="Arial" w:hAnsi="Arial" w:cs="Arial"/>
          <w:sz w:val="24"/>
          <w:szCs w:val="24"/>
        </w:rPr>
      </w:pPr>
    </w:p>
    <w:sectPr w:rsidR="00EF6565" w:rsidRPr="0087178E" w:rsidSect="00EF74CD">
      <w:headerReference w:type="default" r:id="rId3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44" w:rsidRDefault="00242F44" w:rsidP="00467D39">
      <w:r>
        <w:separator/>
      </w:r>
    </w:p>
  </w:endnote>
  <w:endnote w:type="continuationSeparator" w:id="1">
    <w:p w:rsidR="00242F44" w:rsidRDefault="00242F44" w:rsidP="0046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44" w:rsidRDefault="00242F44" w:rsidP="00467D39">
      <w:r>
        <w:separator/>
      </w:r>
    </w:p>
  </w:footnote>
  <w:footnote w:type="continuationSeparator" w:id="1">
    <w:p w:rsidR="00242F44" w:rsidRDefault="00242F44" w:rsidP="0046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63"/>
      <w:docPartObj>
        <w:docPartGallery w:val="Page Numbers (Top of Page)"/>
        <w:docPartUnique/>
      </w:docPartObj>
    </w:sdtPr>
    <w:sdtContent>
      <w:p w:rsidR="0053021E" w:rsidRDefault="003F05CE">
        <w:pPr>
          <w:pStyle w:val="ac"/>
          <w:jc w:val="center"/>
        </w:pPr>
        <w:fldSimple w:instr=" PAGE   \* MERGEFORMAT ">
          <w:r w:rsidR="0087178E">
            <w:rPr>
              <w:noProof/>
            </w:rPr>
            <w:t>1</w:t>
          </w:r>
        </w:fldSimple>
      </w:p>
    </w:sdtContent>
  </w:sdt>
  <w:p w:rsidR="0053021E" w:rsidRDefault="005302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6D8"/>
    <w:rsid w:val="000310D6"/>
    <w:rsid w:val="00041142"/>
    <w:rsid w:val="00053989"/>
    <w:rsid w:val="000A5D44"/>
    <w:rsid w:val="0019512F"/>
    <w:rsid w:val="001A4EE4"/>
    <w:rsid w:val="001D1980"/>
    <w:rsid w:val="002027DC"/>
    <w:rsid w:val="00207431"/>
    <w:rsid w:val="00214072"/>
    <w:rsid w:val="002412E3"/>
    <w:rsid w:val="00242F44"/>
    <w:rsid w:val="00271A0B"/>
    <w:rsid w:val="002A3E32"/>
    <w:rsid w:val="002B0A0E"/>
    <w:rsid w:val="003077F4"/>
    <w:rsid w:val="00312AEF"/>
    <w:rsid w:val="00320598"/>
    <w:rsid w:val="0032134E"/>
    <w:rsid w:val="003214E9"/>
    <w:rsid w:val="003412B9"/>
    <w:rsid w:val="0035283C"/>
    <w:rsid w:val="00370455"/>
    <w:rsid w:val="00381A53"/>
    <w:rsid w:val="00387328"/>
    <w:rsid w:val="003928EF"/>
    <w:rsid w:val="003B490D"/>
    <w:rsid w:val="003C4B6B"/>
    <w:rsid w:val="003D446E"/>
    <w:rsid w:val="003F05CE"/>
    <w:rsid w:val="00405BBD"/>
    <w:rsid w:val="004152A3"/>
    <w:rsid w:val="004234E0"/>
    <w:rsid w:val="00431ABB"/>
    <w:rsid w:val="004468A8"/>
    <w:rsid w:val="00467D39"/>
    <w:rsid w:val="00481166"/>
    <w:rsid w:val="004A0705"/>
    <w:rsid w:val="004E2923"/>
    <w:rsid w:val="0050556C"/>
    <w:rsid w:val="0053021E"/>
    <w:rsid w:val="00572815"/>
    <w:rsid w:val="005836D8"/>
    <w:rsid w:val="00593280"/>
    <w:rsid w:val="005A7005"/>
    <w:rsid w:val="00600621"/>
    <w:rsid w:val="00600EAC"/>
    <w:rsid w:val="00620C2E"/>
    <w:rsid w:val="00643C01"/>
    <w:rsid w:val="006502D8"/>
    <w:rsid w:val="00690300"/>
    <w:rsid w:val="006A0EBB"/>
    <w:rsid w:val="0071039F"/>
    <w:rsid w:val="007A59A3"/>
    <w:rsid w:val="007B7571"/>
    <w:rsid w:val="007C59A8"/>
    <w:rsid w:val="008232DC"/>
    <w:rsid w:val="00856DA8"/>
    <w:rsid w:val="00862C1D"/>
    <w:rsid w:val="0087178E"/>
    <w:rsid w:val="00896BFB"/>
    <w:rsid w:val="008A283C"/>
    <w:rsid w:val="008D73F3"/>
    <w:rsid w:val="008E3D1B"/>
    <w:rsid w:val="008F0F50"/>
    <w:rsid w:val="0093684B"/>
    <w:rsid w:val="00940E2E"/>
    <w:rsid w:val="00945B99"/>
    <w:rsid w:val="009663BC"/>
    <w:rsid w:val="00983B63"/>
    <w:rsid w:val="009A5A8F"/>
    <w:rsid w:val="009C392A"/>
    <w:rsid w:val="00A52A03"/>
    <w:rsid w:val="00A761E1"/>
    <w:rsid w:val="00AB25AE"/>
    <w:rsid w:val="00B72026"/>
    <w:rsid w:val="00B968BB"/>
    <w:rsid w:val="00BA1D58"/>
    <w:rsid w:val="00BC0737"/>
    <w:rsid w:val="00BE3A65"/>
    <w:rsid w:val="00BE6395"/>
    <w:rsid w:val="00BF4E3D"/>
    <w:rsid w:val="00C01109"/>
    <w:rsid w:val="00C064FF"/>
    <w:rsid w:val="00CA4485"/>
    <w:rsid w:val="00CA794D"/>
    <w:rsid w:val="00D30F37"/>
    <w:rsid w:val="00D75E78"/>
    <w:rsid w:val="00D9592C"/>
    <w:rsid w:val="00DB2F24"/>
    <w:rsid w:val="00DC2843"/>
    <w:rsid w:val="00DD7B75"/>
    <w:rsid w:val="00E75553"/>
    <w:rsid w:val="00E87C9B"/>
    <w:rsid w:val="00E93CE1"/>
    <w:rsid w:val="00EB4694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5302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C08EA6E7C4E1D22BA34B5503CFD6148133CC781C4D9840FC30C06798E496BF28673A3A7406CD65037AC1B962008226C2B3538f0S2F" TargetMode="External"/><Relationship Id="rId13" Type="http://schemas.openxmlformats.org/officeDocument/2006/relationships/hyperlink" Target="consultantplus://offline/ref=DE4C08EA6E7C4E1D22BA34B5503CFD61491034C68FCCD9840FC30C06798E496BF28673A0A44B38831269F54ADB6B05267B37353E1CEE89CFf9S7F" TargetMode="External"/><Relationship Id="rId18" Type="http://schemas.openxmlformats.org/officeDocument/2006/relationships/hyperlink" Target="consultantplus://offline/ref=DE4C08EA6E7C4E1D22BA34B5503CFD6148133CC780C9D9840FC30C06798E496BF28673A2A5406CD65037AC1B962008226C2B3538f0S2F" TargetMode="External"/><Relationship Id="rId26" Type="http://schemas.openxmlformats.org/officeDocument/2006/relationships/hyperlink" Target="consultantplus://offline/ref=DE4C08EA6E7C4E1D22BA34B5503CFD6148133CC780C9D9840FC30C06798E496BF28673A3AC406CD65037AC1B962008226C2B3538f0S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4C08EA6E7C4E1D22BA34B5503CFD6148163BC280CED9840FC30C06798E496BE0862BACA4422687107CA31B9Df3SEF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DE4C08EA6E7C4E1D22BA34B5503CFD6148133CC781C4D9840FC30C06798E496BF28673A0A3406CD65037AC1B962008226C2B3538f0S2F" TargetMode="External"/><Relationship Id="rId12" Type="http://schemas.openxmlformats.org/officeDocument/2006/relationships/hyperlink" Target="consultantplus://offline/ref=DE4C08EA6E7C4E1D22BA34B5503CFD6148133CC780C9D9840FC30C06798E496BF28673A2A4406CD65037AC1B962008226C2B3538f0S2F" TargetMode="External"/><Relationship Id="rId17" Type="http://schemas.openxmlformats.org/officeDocument/2006/relationships/hyperlink" Target="consultantplus://offline/ref=DE4C08EA6E7C4E1D22BA34B5503CFD6148133CC780C9D9840FC30C06798E496BF28673A3AD406CD65037AC1B962008226C2B3538f0S2F" TargetMode="External"/><Relationship Id="rId25" Type="http://schemas.openxmlformats.org/officeDocument/2006/relationships/hyperlink" Target="consultantplus://offline/ref=DE4C08EA6E7C4E1D22BA34B5503CFD6148133CC780C9D9840FC30C06798E496BF28673A3AC406CD65037AC1B962008226C2B3538f0S2F" TargetMode="External"/><Relationship Id="rId33" Type="http://schemas.openxmlformats.org/officeDocument/2006/relationships/hyperlink" Target="consultantplus://offline/ref=DE4C08EA6E7C4E1D22BA34B5503CFD6148133CC781C4D9840FC30C06798E496BF28673A0A44B3A851369F54ADB6B05267B37353E1CEE89CFf9S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4C08EA6E7C4E1D22BA34B5503CFD6148133CC781C4D9840FC30C06798E496BF28673A0A3406CD65037AC1B962008226C2B3538f0S2F" TargetMode="External"/><Relationship Id="rId20" Type="http://schemas.openxmlformats.org/officeDocument/2006/relationships/hyperlink" Target="consultantplus://offline/ref=DE4C08EA6E7C4E1D22BA34B5503CFD614A173EC38ECED9840FC30C06798E496BF28673A0A44B38861669F54ADB6B05267B37353E1CEE89CFf9S7F" TargetMode="External"/><Relationship Id="rId29" Type="http://schemas.openxmlformats.org/officeDocument/2006/relationships/hyperlink" Target="consultantplus://offline/ref=DE4C08EA6E7C4E1D22BA34B5503CFD6148133CC780C9D9840FC30C06798E496BF28673A3AC406CD65037AC1B962008226C2B3538f0S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4C08EA6E7C4E1D22BA34B5503CFD6148133CC780C9D9840FC30C06798E496BF28673A3AD406CD65037AC1B962008226C2B3538f0S2F" TargetMode="External"/><Relationship Id="rId24" Type="http://schemas.openxmlformats.org/officeDocument/2006/relationships/hyperlink" Target="consultantplus://offline/ref=DE4C08EA6E7C4E1D22BA34B5503CFD61491E35C183CAD9840FC30C06798E496BF28673A0A44B39851C69F54ADB6B05267B37353E1CEE89CFf9S7F" TargetMode="External"/><Relationship Id="rId32" Type="http://schemas.openxmlformats.org/officeDocument/2006/relationships/hyperlink" Target="consultantplus://offline/ref=DE4C08EA6E7C4E1D22BA34B5503CFD6148133CC784C4D9840FC30C06798E496BF28673A9A44233D34526F4169F3716267637373A00fESCF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4C08EA6E7C4E1D22BA34B5503CFD6148133CC780C9D9840FC30C06798E496BE0862BACA4422687107CA31B9Df3SEF" TargetMode="External"/><Relationship Id="rId23" Type="http://schemas.openxmlformats.org/officeDocument/2006/relationships/hyperlink" Target="consultantplus://offline/ref=DE4C08EA6E7C4E1D22BA34B5503CFD6148133CC784C4D9840FC30C06798E496BF28673A0A34A3B8C4033E54E923E0138722D2B3802EEf8S9F" TargetMode="External"/><Relationship Id="rId28" Type="http://schemas.openxmlformats.org/officeDocument/2006/relationships/hyperlink" Target="consultantplus://offline/ref=DE4C08EA6E7C4E1D22BA34B5503CFD6148163BC280CED9840FC30C06798E496BE0862BACA4422687107CA31B9Df3SE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E4C08EA6E7C4E1D22BA34B5503CFD6148133CC781C4D9840FC30C06798E496BF28673A5A4406CD65037AC1B962008226C2B3538f0S2F" TargetMode="External"/><Relationship Id="rId19" Type="http://schemas.openxmlformats.org/officeDocument/2006/relationships/hyperlink" Target="consultantplus://offline/ref=DE4C08EA6E7C4E1D22BA34B5503CFD6148133CC780C9D9840FC30C06798E496BF28673A2A7406CD65037AC1B962008226C2B3538f0S2F" TargetMode="External"/><Relationship Id="rId31" Type="http://schemas.openxmlformats.org/officeDocument/2006/relationships/hyperlink" Target="consultantplus://offline/ref=DE4C08EA6E7C4E1D22BA34B5503CFD61491E35C183CAD9840FC30C06798E496BF28673A0A44B39851C69F54ADB6B05267B37353E1CEE89CFf9S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C08EA6E7C4E1D22BA34B5503CFD6148133CC781C4D9840FC30C06798E496BF28673A2A7406CD65037AC1B962008226C2B3538f0S2F" TargetMode="External"/><Relationship Id="rId14" Type="http://schemas.openxmlformats.org/officeDocument/2006/relationships/hyperlink" Target="consultantplus://offline/ref=DE4C08EA6E7C4E1D22BA34B5503CFD6148133CC781C4D9840FC30C06798E496BE0862BACA4422687107CA31B9Df3SEF" TargetMode="External"/><Relationship Id="rId22" Type="http://schemas.openxmlformats.org/officeDocument/2006/relationships/hyperlink" Target="consultantplus://offline/ref=DE4C08EA6E7C4E1D22BA34B5503CFD6148133CC780C9D9840FC30C06798E496BF28673A2A7406CD65037AC1B962008226C2B3538f0S2F" TargetMode="External"/><Relationship Id="rId27" Type="http://schemas.openxmlformats.org/officeDocument/2006/relationships/hyperlink" Target="consultantplus://offline/ref=DE4C08EA6E7C4E1D22BA34B5503CFD6148163BC280CED9840FC30C06798E496BE0862BACA4422687107CA31B9Df3SEF" TargetMode="External"/><Relationship Id="rId30" Type="http://schemas.openxmlformats.org/officeDocument/2006/relationships/hyperlink" Target="consultantplus://offline/ref=DE4C08EA6E7C4E1D22BA34B5503CFD61491E35C183CAD9840FC30C06798E496BF28673A0A44B39851C69F54ADB6B05267B37353E1CEE89CFf9S7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8328</Words>
  <Characters>47473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2020-06-25T07:46:00Z</cp:lastPrinted>
  <dcterms:created xsi:type="dcterms:W3CDTF">2020-07-13T03:12:00Z</dcterms:created>
  <dcterms:modified xsi:type="dcterms:W3CDTF">2020-07-13T03:12:00Z</dcterms:modified>
</cp:coreProperties>
</file>